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4301"/>
        <w:gridCol w:w="4339"/>
      </w:tblGrid>
      <w:tr w:rsidR="009136B1" w:rsidTr="007D144A">
        <w:tc>
          <w:tcPr>
            <w:tcW w:w="4301"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center"/>
            </w:pPr>
            <w:r>
              <w:rPr>
                <w:b/>
                <w:bCs/>
                <w:lang w:val="vi-VN" w:eastAsia="vi-VN"/>
              </w:rPr>
              <w:t>BAN CHẤP HÀNH TRUNG ƯƠNG</w:t>
            </w:r>
            <w:r>
              <w:rPr>
                <w:b/>
                <w:bCs/>
                <w:lang w:val="vi-VN" w:eastAsia="vi-VN"/>
              </w:rPr>
              <w:br/>
              <w:t>-------</w:t>
            </w:r>
          </w:p>
        </w:tc>
        <w:tc>
          <w:tcPr>
            <w:tcW w:w="4339"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center"/>
            </w:pPr>
            <w:r>
              <w:rPr>
                <w:b/>
                <w:bCs/>
                <w:lang w:val="vi-VN" w:eastAsia="vi-VN"/>
              </w:rPr>
              <w:t xml:space="preserve">ĐẢNG CỘNG SẢN VIỆT NAM </w:t>
            </w:r>
            <w:r>
              <w:rPr>
                <w:b/>
                <w:bCs/>
                <w:lang w:val="vi-VN" w:eastAsia="vi-VN"/>
              </w:rPr>
              <w:br/>
              <w:t>---------------</w:t>
            </w:r>
          </w:p>
        </w:tc>
      </w:tr>
      <w:tr w:rsidR="009136B1" w:rsidTr="007D144A">
        <w:tc>
          <w:tcPr>
            <w:tcW w:w="4301"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center"/>
            </w:pPr>
            <w:r>
              <w:rPr>
                <w:lang w:val="vi-VN" w:eastAsia="vi-VN"/>
              </w:rPr>
              <w:t>Số: 01-HD/TW</w:t>
            </w:r>
          </w:p>
        </w:tc>
        <w:tc>
          <w:tcPr>
            <w:tcW w:w="4339" w:type="dxa"/>
            <w:tcBorders>
              <w:tl2br w:val="nil"/>
              <w:tr2bl w:val="nil"/>
            </w:tcBorders>
            <w:tcMar>
              <w:top w:w="0" w:type="dxa"/>
              <w:left w:w="108" w:type="dxa"/>
              <w:bottom w:w="0" w:type="dxa"/>
              <w:right w:w="108" w:type="dxa"/>
            </w:tcMar>
          </w:tcPr>
          <w:p w:rsidR="009136B1" w:rsidRDefault="009136B1" w:rsidP="007D144A">
            <w:pPr>
              <w:spacing w:before="10" w:afterLines="50" w:after="120" w:line="312" w:lineRule="auto"/>
              <w:jc w:val="right"/>
            </w:pPr>
            <w:r>
              <w:rPr>
                <w:i/>
                <w:iCs/>
                <w:lang w:val="vi-VN" w:eastAsia="vi-VN"/>
              </w:rPr>
              <w:t xml:space="preserve">Hà Nội, ngày 20 tháng </w:t>
            </w:r>
            <w:r>
              <w:rPr>
                <w:i/>
                <w:iCs/>
              </w:rPr>
              <w:t>0</w:t>
            </w:r>
            <w:r>
              <w:rPr>
                <w:i/>
                <w:iCs/>
                <w:lang w:val="vi-VN" w:eastAsia="vi-VN"/>
              </w:rPr>
              <w:t>9 năm 20</w:t>
            </w:r>
            <w:r>
              <w:rPr>
                <w:i/>
                <w:iCs/>
              </w:rPr>
              <w:t>1</w:t>
            </w:r>
            <w:r>
              <w:rPr>
                <w:i/>
                <w:iCs/>
                <w:lang w:val="vi-VN" w:eastAsia="vi-VN"/>
              </w:rPr>
              <w:t>6</w:t>
            </w:r>
          </w:p>
        </w:tc>
      </w:tr>
    </w:tbl>
    <w:p w:rsidR="009136B1" w:rsidRDefault="009136B1" w:rsidP="009136B1">
      <w:pPr>
        <w:spacing w:before="10" w:afterLines="50" w:after="120" w:line="312" w:lineRule="auto"/>
      </w:pPr>
      <w:r>
        <w:t> </w:t>
      </w:r>
    </w:p>
    <w:p w:rsidR="009136B1" w:rsidRDefault="009136B1" w:rsidP="009136B1">
      <w:pPr>
        <w:spacing w:before="10" w:afterLines="50" w:after="120" w:line="312" w:lineRule="auto"/>
        <w:jc w:val="center"/>
      </w:pPr>
      <w:bookmarkStart w:id="0" w:name="loai_1"/>
      <w:r>
        <w:rPr>
          <w:b/>
          <w:bCs/>
          <w:lang w:val="vi-VN" w:eastAsia="vi-VN"/>
        </w:rPr>
        <w:t>HƯỚNG DẪN</w:t>
      </w:r>
      <w:bookmarkEnd w:id="0"/>
    </w:p>
    <w:p w:rsidR="009136B1" w:rsidRDefault="009136B1" w:rsidP="009136B1">
      <w:pPr>
        <w:spacing w:before="10" w:afterLines="50" w:after="120" w:line="312" w:lineRule="auto"/>
        <w:jc w:val="center"/>
      </w:pPr>
      <w:bookmarkStart w:id="1" w:name="loai_1_name"/>
      <w:r>
        <w:rPr>
          <w:lang w:val="vi-VN" w:eastAsia="vi-VN"/>
        </w:rPr>
        <w:t>MỘT SỐ VẤN ĐỀ CỤ THỂ THI HÀNH ĐIỀU LỆ ĐẢNG</w:t>
      </w:r>
      <w:bookmarkEnd w:id="1"/>
    </w:p>
    <w:p w:rsidR="004507D9" w:rsidRDefault="00D848A3"/>
    <w:p w:rsidR="00D848A3" w:rsidRDefault="00D848A3" w:rsidP="00D848A3">
      <w:pPr>
        <w:shd w:val="clear" w:color="auto" w:fill="FFFF00"/>
        <w:spacing w:before="10" w:afterLines="50" w:after="120" w:line="312" w:lineRule="auto"/>
        <w:jc w:val="both"/>
      </w:pPr>
      <w:bookmarkStart w:id="2" w:name="dieu_10"/>
      <w:bookmarkStart w:id="3" w:name="_GoBack"/>
      <w:r>
        <w:rPr>
          <w:b/>
          <w:bCs/>
          <w:lang w:val="vi-VN" w:eastAsia="vi-VN"/>
        </w:rPr>
        <w:t xml:space="preserve">10- </w:t>
      </w:r>
      <w:bookmarkEnd w:id="2"/>
      <w:r>
        <w:rPr>
          <w:b/>
          <w:bCs/>
          <w:lang w:val="vi-VN" w:eastAsia="vi-VN"/>
        </w:rPr>
        <w:t>CHUYỂN SINH HOẠT ĐẢNG</w:t>
      </w:r>
    </w:p>
    <w:bookmarkEnd w:id="3"/>
    <w:p w:rsidR="00D848A3" w:rsidRDefault="00D848A3" w:rsidP="00D848A3">
      <w:pPr>
        <w:spacing w:before="10" w:afterLines="50" w:after="120" w:line="312" w:lineRule="auto"/>
        <w:jc w:val="both"/>
      </w:pPr>
      <w:r>
        <w:rPr>
          <w:lang w:val="vi-VN" w:eastAsia="vi-VN"/>
        </w:rPr>
        <w:t xml:space="preserve">Việc chuyển sinh hoạt đảng thực hiện theo quy định tại </w:t>
      </w:r>
      <w:bookmarkStart w:id="4" w:name="dc_12"/>
      <w:r>
        <w:rPr>
          <w:lang w:val="vi-VN" w:eastAsia="vi-VN"/>
        </w:rPr>
        <w:t>Điểm 6.3 Quy định số 29-QĐ/TW</w:t>
      </w:r>
      <w:bookmarkEnd w:id="4"/>
      <w:r>
        <w:t>,</w:t>
      </w:r>
      <w:r>
        <w:rPr>
          <w:lang w:val="vi-VN" w:eastAsia="vi-VN"/>
        </w:rPr>
        <w:t xml:space="preserve"> ngày 25-7-2016 của Ban Chấp hành Trung ương k</w:t>
      </w:r>
      <w:r>
        <w:rPr>
          <w:shd w:val="solid" w:color="FFFFFF" w:fill="auto"/>
          <w:lang w:val="vi-VN" w:eastAsia="vi-VN"/>
        </w:rPr>
        <w:t>hóa</w:t>
      </w:r>
      <w:r>
        <w:rPr>
          <w:lang w:val="vi-VN" w:eastAsia="vi-VN"/>
        </w:rPr>
        <w:t xml:space="preserve"> XII, Quy định thi hành Điều lệ Đảng, cụ thể là:</w:t>
      </w:r>
    </w:p>
    <w:p w:rsidR="00D848A3" w:rsidRDefault="00D848A3" w:rsidP="00D848A3">
      <w:pPr>
        <w:spacing w:before="10" w:afterLines="50" w:after="120" w:line="312" w:lineRule="auto"/>
        <w:jc w:val="both"/>
      </w:pPr>
      <w:r>
        <w:rPr>
          <w:b/>
          <w:bCs/>
          <w:i/>
          <w:iCs/>
          <w:lang w:val="vi-VN" w:eastAsia="vi-VN"/>
        </w:rPr>
        <w:t xml:space="preserve">10.1- Trách nhiệm của đảng viên và cấp </w:t>
      </w:r>
      <w:r>
        <w:rPr>
          <w:b/>
          <w:bCs/>
          <w:i/>
          <w:iCs/>
          <w:shd w:val="solid" w:color="FFFFFF" w:fill="auto"/>
          <w:lang w:val="vi-VN" w:eastAsia="vi-VN"/>
        </w:rPr>
        <w:t>ủy</w:t>
      </w:r>
      <w:r>
        <w:rPr>
          <w:b/>
          <w:bCs/>
          <w:i/>
          <w:iCs/>
          <w:lang w:val="vi-VN" w:eastAsia="vi-VN"/>
        </w:rPr>
        <w:t xml:space="preserve"> về chuyển sinh hoạt đảng</w:t>
      </w:r>
    </w:p>
    <w:p w:rsidR="00D848A3" w:rsidRDefault="00D848A3" w:rsidP="00D848A3">
      <w:pPr>
        <w:spacing w:before="10" w:afterLines="50" w:after="120" w:line="312" w:lineRule="auto"/>
        <w:jc w:val="both"/>
      </w:pPr>
      <w:r>
        <w:rPr>
          <w:lang w:val="vi-VN" w:eastAsia="vi-VN"/>
        </w:rPr>
        <w:t>a) Đối với đảng viên:</w:t>
      </w:r>
    </w:p>
    <w:p w:rsidR="00D848A3" w:rsidRDefault="00D848A3" w:rsidP="00D848A3">
      <w:pPr>
        <w:spacing w:before="10" w:afterLines="50" w:after="120" w:line="312" w:lineRule="auto"/>
        <w:jc w:val="both"/>
      </w:pPr>
      <w:r>
        <w:rPr>
          <w:lang w:val="vi-VN" w:eastAsia="vi-VN"/>
        </w:rPr>
        <w:t>- Đảng viên phải xuất trình quyết định hoặc văn bản của cấp có thẩm quyền cho chuyển công tác, thay đ</w:t>
      </w:r>
      <w:r>
        <w:t>ổ</w:t>
      </w:r>
      <w:r>
        <w:rPr>
          <w:lang w:val="vi-VN" w:eastAsia="vi-VN"/>
        </w:rPr>
        <w:t xml:space="preserve">i nơi cư </w:t>
      </w:r>
      <w:r>
        <w:t>tr</w:t>
      </w:r>
      <w:r>
        <w:rPr>
          <w:lang w:val="vi-VN" w:eastAsia="vi-VN"/>
        </w:rPr>
        <w:t xml:space="preserve">ú và bản tự kiểm </w:t>
      </w:r>
      <w:r>
        <w:rPr>
          <w:shd w:val="solid" w:color="FFFFFF" w:fill="auto"/>
          <w:lang w:val="vi-VN" w:eastAsia="vi-VN"/>
        </w:rPr>
        <w:t>điểm</w:t>
      </w:r>
      <w:r>
        <w:rPr>
          <w:lang w:val="vi-VN" w:eastAsia="vi-VN"/>
        </w:rPr>
        <w:t xml:space="preserve"> </w:t>
      </w:r>
      <w:r>
        <w:rPr>
          <w:shd w:val="solid" w:color="FFFFFF" w:fill="auto"/>
          <w:lang w:val="vi-VN" w:eastAsia="vi-VN"/>
        </w:rPr>
        <w:t>về</w:t>
      </w:r>
      <w:r>
        <w:rPr>
          <w:lang w:val="vi-VN" w:eastAsia="vi-VN"/>
        </w:rPr>
        <w:t xml:space="preserve"> ưu, khuy</w:t>
      </w:r>
      <w:r>
        <w:t>ế</w:t>
      </w:r>
      <w:r>
        <w:rPr>
          <w:lang w:val="vi-VN" w:eastAsia="vi-VN"/>
        </w:rPr>
        <w:t xml:space="preserve">t điểm thực hiện nhiệm vụ đảng viên trong một năm trước thời điểm chuyển sinh hoạt đảng, báo cáo chi </w:t>
      </w:r>
      <w:r>
        <w:rPr>
          <w:shd w:val="solid" w:color="FFFFFF" w:fill="auto"/>
          <w:lang w:val="vi-VN" w:eastAsia="vi-VN"/>
        </w:rPr>
        <w:t>ủy</w:t>
      </w:r>
      <w:r>
        <w:rPr>
          <w:lang w:val="vi-VN" w:eastAsia="vi-VN"/>
        </w:rPr>
        <w:t>, chi bộ làm thủ tục chuyển sinh hoạt đảng chính thức hoặc sinh hoạt đảng tạm thời đến đảng bộ m</w:t>
      </w:r>
      <w:r>
        <w:t>ớ</w:t>
      </w:r>
      <w:r>
        <w:rPr>
          <w:lang w:val="vi-VN" w:eastAsia="vi-VN"/>
        </w:rPr>
        <w:t>i.</w:t>
      </w:r>
    </w:p>
    <w:p w:rsidR="00D848A3" w:rsidRDefault="00D848A3" w:rsidP="00D848A3">
      <w:pPr>
        <w:spacing w:before="10" w:afterLines="50" w:after="120" w:line="312" w:lineRule="auto"/>
        <w:jc w:val="both"/>
      </w:pPr>
      <w:r>
        <w:rPr>
          <w:lang w:val="vi-VN" w:eastAsia="vi-VN"/>
        </w:rPr>
        <w:t>- Đảng viên phải bảo quản hồ sơ chuyển sinh hoạt đảng, nếu để mất giấy giới thiệu s</w:t>
      </w:r>
      <w:r>
        <w:t>i</w:t>
      </w:r>
      <w:r>
        <w:rPr>
          <w:lang w:val="vi-VN" w:eastAsia="vi-VN"/>
        </w:rPr>
        <w:t>nh hoạt đảng và hồ sơ thì phải báo cáo ngay vớ</w:t>
      </w:r>
      <w:r>
        <w:t xml:space="preserve">i </w:t>
      </w:r>
      <w:r>
        <w:rPr>
          <w:lang w:val="vi-VN" w:eastAsia="vi-VN"/>
        </w:rPr>
        <w:t xml:space="preserve">cấp </w:t>
      </w:r>
      <w:r>
        <w:rPr>
          <w:shd w:val="solid" w:color="FFFFFF" w:fill="auto"/>
          <w:lang w:val="vi-VN" w:eastAsia="vi-VN"/>
        </w:rPr>
        <w:t>ủy</w:t>
      </w:r>
      <w:r>
        <w:rPr>
          <w:lang w:val="vi-VN" w:eastAsia="vi-VN"/>
        </w:rPr>
        <w:t xml:space="preserve"> nơi đã làm thủ tục trước đó (tường trình rõ lý </w:t>
      </w:r>
      <w:r>
        <w:t>d</w:t>
      </w:r>
      <w:r>
        <w:rPr>
          <w:lang w:val="vi-VN" w:eastAsia="vi-VN"/>
        </w:rPr>
        <w:t xml:space="preserve">o bị mất và bản xác nhận của công an xã, </w:t>
      </w:r>
      <w:r>
        <w:t xml:space="preserve">phường </w:t>
      </w:r>
      <w:r>
        <w:rPr>
          <w:lang w:val="vi-VN" w:eastAsia="vi-VN"/>
        </w:rPr>
        <w:t xml:space="preserve">hoặc huyện, quận... nơi bị mất hồ sơ chuyển sinh hoạt) để cấp </w:t>
      </w:r>
      <w:r>
        <w:rPr>
          <w:shd w:val="solid" w:color="FFFFFF" w:fill="auto"/>
          <w:lang w:val="vi-VN" w:eastAsia="vi-VN"/>
        </w:rPr>
        <w:t>ủy</w:t>
      </w:r>
      <w:r>
        <w:rPr>
          <w:lang w:val="vi-VN" w:eastAsia="vi-VN"/>
        </w:rPr>
        <w:t xml:space="preserve"> xem x</w:t>
      </w:r>
      <w:r>
        <w:t>é</w:t>
      </w:r>
      <w:r>
        <w:rPr>
          <w:lang w:val="vi-VN" w:eastAsia="vi-VN"/>
        </w:rPr>
        <w:t xml:space="preserve">t và giới thiệu với cấp </w:t>
      </w:r>
      <w:r>
        <w:rPr>
          <w:shd w:val="solid" w:color="FFFFFF" w:fill="auto"/>
          <w:lang w:val="vi-VN" w:eastAsia="vi-VN"/>
        </w:rPr>
        <w:t>ủy</w:t>
      </w:r>
      <w:r>
        <w:rPr>
          <w:lang w:val="vi-VN" w:eastAsia="vi-VN"/>
        </w:rPr>
        <w:t xml:space="preserve"> cơ sở nơi chuyển đi xét, lập lại hồ sơ đảng viên và làm lại thủ tục chuyển sinh hoạt đảng.</w:t>
      </w:r>
    </w:p>
    <w:p w:rsidR="00D848A3" w:rsidRDefault="00D848A3" w:rsidP="00D848A3">
      <w:pPr>
        <w:spacing w:before="10" w:afterLines="50" w:after="120" w:line="312" w:lineRule="auto"/>
        <w:jc w:val="both"/>
      </w:pPr>
      <w:r>
        <w:rPr>
          <w:lang w:val="vi-VN" w:eastAsia="vi-VN"/>
        </w:rPr>
        <w:t xml:space="preserve">b) Đối </w:t>
      </w:r>
      <w:r>
        <w:rPr>
          <w:shd w:val="solid" w:color="FFFFFF" w:fill="auto"/>
          <w:lang w:val="vi-VN" w:eastAsia="vi-VN"/>
        </w:rPr>
        <w:t>với</w:t>
      </w:r>
      <w:r>
        <w:rPr>
          <w:lang w:val="vi-VN" w:eastAsia="vi-VN"/>
        </w:rPr>
        <w:t xml:space="preserve"> cấp </w:t>
      </w:r>
      <w:r>
        <w:rPr>
          <w:shd w:val="solid" w:color="FFFFFF" w:fill="auto"/>
          <w:lang w:val="vi-VN" w:eastAsia="vi-VN"/>
        </w:rPr>
        <w:t>ủy</w:t>
      </w:r>
      <w:r>
        <w:rPr>
          <w:lang w:val="vi-VN" w:eastAsia="vi-VN"/>
        </w:rPr>
        <w:t xml:space="preserve"> cơ sở:</w:t>
      </w:r>
    </w:p>
    <w:p w:rsidR="00D848A3" w:rsidRDefault="00D848A3" w:rsidP="00D848A3">
      <w:pPr>
        <w:spacing w:before="10" w:afterLines="50" w:after="120" w:line="312" w:lineRule="auto"/>
        <w:jc w:val="both"/>
      </w:pPr>
      <w:r>
        <w:rPr>
          <w:lang w:val="vi-VN" w:eastAsia="vi-VN"/>
        </w:rPr>
        <w:t xml:space="preserve">- Chi </w:t>
      </w:r>
      <w:r>
        <w:rPr>
          <w:shd w:val="solid" w:color="FFFFFF" w:fill="auto"/>
          <w:lang w:val="vi-VN" w:eastAsia="vi-VN"/>
        </w:rPr>
        <w:t>ủy</w:t>
      </w:r>
      <w:r>
        <w:rPr>
          <w:lang w:val="vi-VN" w:eastAsia="vi-VN"/>
        </w:rPr>
        <w:t xml:space="preserve">, chi bộ trực tiếp làm thủ tục giới thiệu, ghi nhận xét vào bản kiểm điểm của đảng viên và giao cho bí thư hoặc phó bí thư của cấp </w:t>
      </w:r>
      <w:r>
        <w:rPr>
          <w:shd w:val="solid" w:color="FFFFFF" w:fill="auto"/>
          <w:lang w:val="vi-VN" w:eastAsia="vi-VN"/>
        </w:rPr>
        <w:t>ủy</w:t>
      </w:r>
      <w:r>
        <w:rPr>
          <w:lang w:val="vi-VN" w:eastAsia="vi-VN"/>
        </w:rPr>
        <w:t xml:space="preserve"> ký giấy giới thiệu sinh hoạt đảng.</w:t>
      </w:r>
    </w:p>
    <w:p w:rsidR="00D848A3" w:rsidRDefault="00D848A3" w:rsidP="00D848A3">
      <w:pPr>
        <w:spacing w:before="10" w:afterLines="50" w:after="120" w:line="312" w:lineRule="auto"/>
        <w:jc w:val="both"/>
      </w:pPr>
      <w:r>
        <w:rPr>
          <w:lang w:val="vi-VN" w:eastAsia="vi-VN"/>
        </w:rPr>
        <w:t xml:space="preserve">- Đảng </w:t>
      </w:r>
      <w:r>
        <w:rPr>
          <w:shd w:val="solid" w:color="FFFFFF" w:fill="auto"/>
          <w:lang w:val="vi-VN" w:eastAsia="vi-VN"/>
        </w:rPr>
        <w:t>ủy</w:t>
      </w:r>
      <w:r>
        <w:rPr>
          <w:lang w:val="vi-VN" w:eastAsia="vi-VN"/>
        </w:rPr>
        <w:t xml:space="preserve"> cơ sở</w:t>
      </w:r>
      <w:r>
        <w:t>,</w:t>
      </w:r>
      <w:r>
        <w:rPr>
          <w:lang w:val="vi-VN" w:eastAsia="vi-VN"/>
        </w:rPr>
        <w:t xml:space="preserve"> chi </w:t>
      </w:r>
      <w:r>
        <w:rPr>
          <w:shd w:val="solid" w:color="FFFFFF" w:fill="auto"/>
          <w:lang w:val="vi-VN" w:eastAsia="vi-VN"/>
        </w:rPr>
        <w:t>ủy</w:t>
      </w:r>
      <w:r>
        <w:rPr>
          <w:lang w:val="vi-VN" w:eastAsia="vi-VN"/>
        </w:rPr>
        <w:t xml:space="preserve">, chi bộ cơ </w:t>
      </w:r>
      <w:r>
        <w:rPr>
          <w:shd w:val="solid" w:color="FFFFFF" w:fill="auto"/>
          <w:lang w:val="vi-VN" w:eastAsia="vi-VN"/>
        </w:rPr>
        <w:t>sở</w:t>
      </w:r>
      <w:r>
        <w:rPr>
          <w:lang w:val="vi-VN" w:eastAsia="vi-VN"/>
        </w:rPr>
        <w:t xml:space="preserve"> trực tiếp làm thủ tục giới thiệu; nhận xét, đóng dấu chứng nhận vào bản kiểm điểm đảng viên; xét cấp lại và chuy</w:t>
      </w:r>
      <w:r>
        <w:t>ể</w:t>
      </w:r>
      <w:r>
        <w:rPr>
          <w:lang w:val="vi-VN" w:eastAsia="vi-VN"/>
        </w:rPr>
        <w:t xml:space="preserve">n sinh hoạt đảng cho đảng viên bị mất hồ sơ; quản lý sổ giới thiệu sinh hoạt đảng, bí thư, phó bí thư, </w:t>
      </w:r>
      <w:r>
        <w:rPr>
          <w:shd w:val="solid" w:color="FFFFFF" w:fill="auto"/>
          <w:lang w:val="vi-VN" w:eastAsia="vi-VN"/>
        </w:rPr>
        <w:t>ủy</w:t>
      </w:r>
      <w:r>
        <w:rPr>
          <w:lang w:val="vi-VN" w:eastAsia="vi-VN"/>
        </w:rPr>
        <w:t xml:space="preserve"> viên ban thường vụ của cấp </w:t>
      </w:r>
      <w:r>
        <w:rPr>
          <w:shd w:val="solid" w:color="FFFFFF" w:fill="auto"/>
          <w:lang w:val="vi-VN" w:eastAsia="vi-VN"/>
        </w:rPr>
        <w:t>ủy</w:t>
      </w:r>
      <w:r>
        <w:rPr>
          <w:lang w:val="vi-VN" w:eastAsia="vi-VN"/>
        </w:rPr>
        <w:t xml:space="preserve"> ký giấy giới thiệu chuy</w:t>
      </w:r>
      <w:r>
        <w:t>ể</w:t>
      </w:r>
      <w:r>
        <w:rPr>
          <w:lang w:val="vi-VN" w:eastAsia="vi-VN"/>
        </w:rPr>
        <w:t>n sinh hoạt đảng.</w:t>
      </w:r>
    </w:p>
    <w:p w:rsidR="00D848A3" w:rsidRDefault="00D848A3" w:rsidP="00D848A3">
      <w:pPr>
        <w:spacing w:before="10" w:afterLines="50" w:after="120" w:line="312" w:lineRule="auto"/>
        <w:jc w:val="both"/>
      </w:pPr>
      <w:r>
        <w:rPr>
          <w:lang w:val="vi-VN" w:eastAsia="vi-VN"/>
        </w:rPr>
        <w:t xml:space="preserve">c) Đối với cấp </w:t>
      </w:r>
      <w:r>
        <w:rPr>
          <w:shd w:val="solid" w:color="FFFFFF" w:fill="auto"/>
          <w:lang w:val="vi-VN" w:eastAsia="vi-VN"/>
        </w:rPr>
        <w:t>ủy</w:t>
      </w:r>
      <w:r>
        <w:rPr>
          <w:lang w:val="vi-VN" w:eastAsia="vi-VN"/>
        </w:rPr>
        <w:t xml:space="preserve"> cấp trên trực tiếp của tổ chức cơ sở đảng:</w:t>
      </w:r>
    </w:p>
    <w:p w:rsidR="00D848A3" w:rsidRDefault="00D848A3" w:rsidP="00D848A3">
      <w:pPr>
        <w:spacing w:before="10" w:afterLines="50" w:after="120" w:line="312" w:lineRule="auto"/>
        <w:jc w:val="both"/>
      </w:pPr>
      <w:r>
        <w:rPr>
          <w:lang w:val="vi-VN" w:eastAsia="vi-VN"/>
        </w:rPr>
        <w:t xml:space="preserve">- Hướng dẫn, kiểm tra việc thực hiện các quy định của Trung ương về giới thiệu sinh hoạt đảng ở các cấp </w:t>
      </w:r>
      <w:r>
        <w:rPr>
          <w:shd w:val="solid" w:color="FFFFFF" w:fill="auto"/>
          <w:lang w:val="vi-VN" w:eastAsia="vi-VN"/>
        </w:rPr>
        <w:t>ủy</w:t>
      </w:r>
      <w:r>
        <w:rPr>
          <w:lang w:val="vi-VN" w:eastAsia="vi-VN"/>
        </w:rPr>
        <w:t xml:space="preserve"> trực thuộc; xử lý các </w:t>
      </w:r>
      <w:r>
        <w:rPr>
          <w:shd w:val="solid" w:color="FFFFFF" w:fill="auto"/>
          <w:lang w:val="vi-VN" w:eastAsia="vi-VN"/>
        </w:rPr>
        <w:t>trường hợp</w:t>
      </w:r>
      <w:r>
        <w:rPr>
          <w:lang w:val="vi-VN" w:eastAsia="vi-VN"/>
        </w:rPr>
        <w:t xml:space="preserve"> đảng viên chậm nộp hồ sơ hoặc không nộp hồ sơ chuyển sinh hoạt đảng; đồng chí bí thư, phó bí thư, </w:t>
      </w:r>
      <w:r>
        <w:rPr>
          <w:shd w:val="solid" w:color="FFFFFF" w:fill="auto"/>
          <w:lang w:val="vi-VN" w:eastAsia="vi-VN"/>
        </w:rPr>
        <w:t>ủy</w:t>
      </w:r>
      <w:r>
        <w:rPr>
          <w:lang w:val="vi-VN" w:eastAsia="vi-VN"/>
        </w:rPr>
        <w:t xml:space="preserve"> viên ban thường vụ, trưởng ban tổ chức của cấp </w:t>
      </w:r>
      <w:r>
        <w:rPr>
          <w:shd w:val="solid" w:color="FFFFFF" w:fill="auto"/>
          <w:lang w:val="vi-VN" w:eastAsia="vi-VN"/>
        </w:rPr>
        <w:t>ủy</w:t>
      </w:r>
      <w:r>
        <w:rPr>
          <w:lang w:val="vi-VN" w:eastAsia="vi-VN"/>
        </w:rPr>
        <w:t xml:space="preserve"> ký giấy giới thiệu sinh hoạt đảng và đóng dấu của cấp </w:t>
      </w:r>
      <w:r>
        <w:rPr>
          <w:shd w:val="solid" w:color="FFFFFF" w:fill="auto"/>
          <w:lang w:val="vi-VN" w:eastAsia="vi-VN"/>
        </w:rPr>
        <w:t>ủy</w:t>
      </w:r>
      <w:r>
        <w:rPr>
          <w:lang w:val="vi-VN" w:eastAsia="vi-VN"/>
        </w:rPr>
        <w:t>.</w:t>
      </w:r>
    </w:p>
    <w:p w:rsidR="00D848A3" w:rsidRDefault="00D848A3" w:rsidP="00D848A3">
      <w:pPr>
        <w:spacing w:before="10" w:afterLines="50" w:after="120" w:line="312" w:lineRule="auto"/>
        <w:jc w:val="both"/>
      </w:pPr>
      <w:r>
        <w:rPr>
          <w:lang w:val="vi-VN" w:eastAsia="vi-VN"/>
        </w:rPr>
        <w:t xml:space="preserve">- Các cấp </w:t>
      </w:r>
      <w:r>
        <w:rPr>
          <w:shd w:val="solid" w:color="FFFFFF" w:fill="auto"/>
          <w:lang w:val="vi-VN" w:eastAsia="vi-VN"/>
        </w:rPr>
        <w:t>ủy</w:t>
      </w:r>
      <w:r>
        <w:rPr>
          <w:lang w:val="vi-VN" w:eastAsia="vi-VN"/>
        </w:rPr>
        <w:t xml:space="preserve"> cấp </w:t>
      </w:r>
      <w:r>
        <w:rPr>
          <w:shd w:val="solid" w:color="FFFFFF" w:fill="auto"/>
          <w:lang w:val="vi-VN" w:eastAsia="vi-VN"/>
        </w:rPr>
        <w:t>trên</w:t>
      </w:r>
      <w:r>
        <w:rPr>
          <w:lang w:val="vi-VN" w:eastAsia="vi-VN"/>
        </w:rPr>
        <w:t xml:space="preserve"> của tổ chức cơ sở đảng (cấp </w:t>
      </w:r>
      <w:r>
        <w:rPr>
          <w:shd w:val="solid" w:color="FFFFFF" w:fill="auto"/>
          <w:lang w:val="vi-VN" w:eastAsia="vi-VN"/>
        </w:rPr>
        <w:t>ủy</w:t>
      </w:r>
      <w:r>
        <w:rPr>
          <w:lang w:val="vi-VN" w:eastAsia="vi-VN"/>
        </w:rPr>
        <w:t xml:space="preserve"> sư đoàn, quân khu, quân, binh chủng...) trong Đảng bộ Quân đội do đồng chí bí thư, phó bí thư, </w:t>
      </w:r>
      <w:r>
        <w:rPr>
          <w:shd w:val="solid" w:color="FFFFFF" w:fill="auto"/>
          <w:lang w:val="vi-VN" w:eastAsia="vi-VN"/>
        </w:rPr>
        <w:t>ủy</w:t>
      </w:r>
      <w:r>
        <w:rPr>
          <w:lang w:val="vi-VN" w:eastAsia="vi-VN"/>
        </w:rPr>
        <w:t xml:space="preserve"> viên thường vụ ký và đóng dấu của cấp </w:t>
      </w:r>
      <w:r>
        <w:rPr>
          <w:shd w:val="solid" w:color="FFFFFF" w:fill="auto"/>
          <w:lang w:val="vi-VN" w:eastAsia="vi-VN"/>
        </w:rPr>
        <w:t>ủy</w:t>
      </w:r>
      <w:r>
        <w:rPr>
          <w:lang w:val="vi-VN" w:eastAsia="vi-VN"/>
        </w:rPr>
        <w:t xml:space="preserve"> hoặc lãnh đạo cơ quan chính trị, cơ quan tổ chức trong Quân đội ký và đóng dấu của cơ quan chính trị. </w:t>
      </w:r>
      <w:r>
        <w:rPr>
          <w:lang w:val="vi-VN" w:eastAsia="vi-VN"/>
        </w:rPr>
        <w:lastRenderedPageBreak/>
        <w:t xml:space="preserve">Cấp </w:t>
      </w:r>
      <w:r>
        <w:rPr>
          <w:shd w:val="solid" w:color="FFFFFF" w:fill="auto"/>
          <w:lang w:val="vi-VN" w:eastAsia="vi-VN"/>
        </w:rPr>
        <w:t>ủy</w:t>
      </w:r>
      <w:r>
        <w:rPr>
          <w:lang w:val="vi-VN" w:eastAsia="vi-VN"/>
        </w:rPr>
        <w:t xml:space="preserve"> cấp trên của tổ chứ</w:t>
      </w:r>
      <w:r>
        <w:t xml:space="preserve">c </w:t>
      </w:r>
      <w:r>
        <w:rPr>
          <w:lang w:val="vi-VN" w:eastAsia="vi-VN"/>
        </w:rPr>
        <w:t xml:space="preserve">cơ sở đảng trong Đảng bộ Công an do đồng chí bí thư, phó bí thư, </w:t>
      </w:r>
      <w:r>
        <w:rPr>
          <w:shd w:val="solid" w:color="FFFFFF" w:fill="auto"/>
          <w:lang w:val="vi-VN" w:eastAsia="vi-VN"/>
        </w:rPr>
        <w:t>ủy</w:t>
      </w:r>
      <w:r>
        <w:rPr>
          <w:lang w:val="vi-VN" w:eastAsia="vi-VN"/>
        </w:rPr>
        <w:t xml:space="preserve"> viên ban thường vụ ký và đóng dấu của cấp </w:t>
      </w:r>
      <w:r>
        <w:rPr>
          <w:shd w:val="solid" w:color="FFFFFF" w:fill="auto"/>
          <w:lang w:val="vi-VN" w:eastAsia="vi-VN"/>
        </w:rPr>
        <w:t>ủy</w:t>
      </w:r>
      <w:r>
        <w:rPr>
          <w:lang w:val="vi-VN" w:eastAsia="vi-VN"/>
        </w:rPr>
        <w:t xml:space="preserve">; cơ quan chính trị công an nhân dân ký, đóng dấu của cơ quan chính trị, nếu ký thừa lệnh ban thường vụ cấp </w:t>
      </w:r>
      <w:r>
        <w:rPr>
          <w:shd w:val="solid" w:color="FFFFFF" w:fill="auto"/>
          <w:lang w:val="vi-VN" w:eastAsia="vi-VN"/>
        </w:rPr>
        <w:t>ủy</w:t>
      </w:r>
      <w:r>
        <w:rPr>
          <w:lang w:val="vi-VN" w:eastAsia="vi-VN"/>
        </w:rPr>
        <w:t xml:space="preserve"> thì đóng dấu cấp </w:t>
      </w:r>
      <w:r>
        <w:rPr>
          <w:shd w:val="solid" w:color="FFFFFF" w:fill="auto"/>
          <w:lang w:val="vi-VN" w:eastAsia="vi-VN"/>
        </w:rPr>
        <w:t>ủy</w:t>
      </w:r>
      <w:r>
        <w:rPr>
          <w:lang w:val="vi-VN" w:eastAsia="vi-VN"/>
        </w:rPr>
        <w:t>.</w:t>
      </w:r>
    </w:p>
    <w:p w:rsidR="00D848A3" w:rsidRDefault="00D848A3" w:rsidP="00D848A3">
      <w:pPr>
        <w:spacing w:before="10" w:afterLines="50" w:after="120" w:line="312" w:lineRule="auto"/>
        <w:jc w:val="both"/>
      </w:pPr>
      <w:r>
        <w:rPr>
          <w:lang w:val="vi-VN" w:eastAsia="vi-VN"/>
        </w:rPr>
        <w:t xml:space="preserve">- Chỉ đạo ban tổ chức cấp </w:t>
      </w:r>
      <w:r>
        <w:rPr>
          <w:shd w:val="solid" w:color="FFFFFF" w:fill="auto"/>
          <w:lang w:val="vi-VN" w:eastAsia="vi-VN"/>
        </w:rPr>
        <w:t>ủy</w:t>
      </w:r>
      <w:r>
        <w:rPr>
          <w:lang w:val="vi-VN" w:eastAsia="vi-VN"/>
        </w:rPr>
        <w:t xml:space="preserve"> thực hiện thủ tục giới thiệu sinh hoạt đảng, viết phiếu báo chuyển sinh hoạt đảng và sử dụng, quản lý sổ giới thiệu sinh hoạt đảng.</w:t>
      </w:r>
    </w:p>
    <w:p w:rsidR="00D848A3" w:rsidRDefault="00D848A3" w:rsidP="00D848A3">
      <w:pPr>
        <w:spacing w:before="10" w:afterLines="50" w:after="120" w:line="312" w:lineRule="auto"/>
        <w:jc w:val="both"/>
      </w:pPr>
      <w:r>
        <w:rPr>
          <w:lang w:val="vi-VN" w:eastAsia="vi-VN"/>
        </w:rPr>
        <w:t xml:space="preserve">d) Đối </w:t>
      </w:r>
      <w:r>
        <w:rPr>
          <w:shd w:val="solid" w:color="FFFFFF" w:fill="auto"/>
          <w:lang w:val="vi-VN" w:eastAsia="vi-VN"/>
        </w:rPr>
        <w:t>với</w:t>
      </w:r>
      <w:r>
        <w:rPr>
          <w:lang w:val="vi-VN" w:eastAsia="vi-VN"/>
        </w:rPr>
        <w:t xml:space="preserve"> tỉnh </w:t>
      </w:r>
      <w:r>
        <w:rPr>
          <w:shd w:val="solid" w:color="FFFFFF" w:fill="auto"/>
          <w:lang w:val="vi-VN" w:eastAsia="vi-VN"/>
        </w:rPr>
        <w:t>ủy</w:t>
      </w:r>
      <w:r>
        <w:rPr>
          <w:lang w:val="vi-VN" w:eastAsia="vi-VN"/>
        </w:rPr>
        <w:t xml:space="preserve"> và tương đương:</w:t>
      </w:r>
    </w:p>
    <w:p w:rsidR="00D848A3" w:rsidRDefault="00D848A3" w:rsidP="00D848A3">
      <w:pPr>
        <w:spacing w:before="10" w:afterLines="50" w:after="120" w:line="312" w:lineRule="auto"/>
        <w:jc w:val="both"/>
      </w:pPr>
      <w:r>
        <w:rPr>
          <w:lang w:val="vi-VN" w:eastAsia="vi-VN"/>
        </w:rPr>
        <w:t xml:space="preserve">Chỉ đạo các cấp </w:t>
      </w:r>
      <w:r>
        <w:rPr>
          <w:shd w:val="solid" w:color="FFFFFF" w:fill="auto"/>
          <w:lang w:val="vi-VN" w:eastAsia="vi-VN"/>
        </w:rPr>
        <w:t>ủy</w:t>
      </w:r>
      <w:r>
        <w:rPr>
          <w:lang w:val="vi-VN" w:eastAsia="vi-VN"/>
        </w:rPr>
        <w:t xml:space="preserve"> trực thuộc thực hiện quy định của Trung ương về giới thiệu sinh hoạt đảng. Tỉnh </w:t>
      </w:r>
      <w:r>
        <w:rPr>
          <w:shd w:val="solid" w:color="FFFFFF" w:fill="auto"/>
          <w:lang w:val="vi-VN" w:eastAsia="vi-VN"/>
        </w:rPr>
        <w:t>ủy</w:t>
      </w:r>
      <w:r>
        <w:rPr>
          <w:lang w:val="vi-VN" w:eastAsia="vi-VN"/>
        </w:rPr>
        <w:t xml:space="preserve">, thành </w:t>
      </w:r>
      <w:r>
        <w:rPr>
          <w:shd w:val="solid" w:color="FFFFFF" w:fill="auto"/>
          <w:lang w:val="vi-VN" w:eastAsia="vi-VN"/>
        </w:rPr>
        <w:t>ủy</w:t>
      </w:r>
      <w:r>
        <w:rPr>
          <w:lang w:val="vi-VN" w:eastAsia="vi-VN"/>
        </w:rPr>
        <w:t xml:space="preserve">, đảng </w:t>
      </w:r>
      <w:r>
        <w:rPr>
          <w:shd w:val="solid" w:color="FFFFFF" w:fill="auto"/>
          <w:lang w:val="vi-VN" w:eastAsia="vi-VN"/>
        </w:rPr>
        <w:t>ủy</w:t>
      </w:r>
      <w:r>
        <w:rPr>
          <w:lang w:val="vi-VN" w:eastAsia="vi-VN"/>
        </w:rPr>
        <w:t xml:space="preserve"> trực thuộc Trung ương được </w:t>
      </w:r>
      <w:r>
        <w:rPr>
          <w:shd w:val="solid" w:color="FFFFFF" w:fill="auto"/>
          <w:lang w:val="vi-VN" w:eastAsia="vi-VN"/>
        </w:rPr>
        <w:t>ủy</w:t>
      </w:r>
      <w:r>
        <w:rPr>
          <w:lang w:val="vi-VN" w:eastAsia="vi-VN"/>
        </w:rPr>
        <w:t xml:space="preserve"> nhiệm cho ban tổ chức của cấp mình; Quân </w:t>
      </w:r>
      <w:r>
        <w:rPr>
          <w:shd w:val="solid" w:color="FFFFFF" w:fill="auto"/>
          <w:lang w:val="vi-VN" w:eastAsia="vi-VN"/>
        </w:rPr>
        <w:t>ủy</w:t>
      </w:r>
      <w:r>
        <w:rPr>
          <w:lang w:val="vi-VN" w:eastAsia="vi-VN"/>
        </w:rPr>
        <w:t xml:space="preserve"> Trung ương được </w:t>
      </w:r>
      <w:r>
        <w:rPr>
          <w:shd w:val="solid" w:color="FFFFFF" w:fill="auto"/>
          <w:lang w:val="vi-VN" w:eastAsia="vi-VN"/>
        </w:rPr>
        <w:t>ủy</w:t>
      </w:r>
      <w:r>
        <w:rPr>
          <w:lang w:val="vi-VN" w:eastAsia="vi-VN"/>
        </w:rPr>
        <w:t xml:space="preserve"> nhiệm cho Tổng cục Chính trị hoặc Cục Tổ chức; Đảng </w:t>
      </w:r>
      <w:r>
        <w:rPr>
          <w:shd w:val="solid" w:color="FFFFFF" w:fill="auto"/>
          <w:lang w:val="vi-VN" w:eastAsia="vi-VN"/>
        </w:rPr>
        <w:t>ủy</w:t>
      </w:r>
      <w:r>
        <w:rPr>
          <w:lang w:val="vi-VN" w:eastAsia="vi-VN"/>
        </w:rPr>
        <w:t xml:space="preserve"> Công an Trung ương được </w:t>
      </w:r>
      <w:r>
        <w:rPr>
          <w:shd w:val="solid" w:color="FFFFFF" w:fill="auto"/>
          <w:lang w:val="vi-VN" w:eastAsia="vi-VN"/>
        </w:rPr>
        <w:t>ủy</w:t>
      </w:r>
      <w:r>
        <w:rPr>
          <w:lang w:val="vi-VN" w:eastAsia="vi-VN"/>
        </w:rPr>
        <w:t xml:space="preserve"> nhiệm cho Tổng cục Chính trị Công an nhân dân hoặc Cục Công tác đảng và công tác quần chúng; Đảng </w:t>
      </w:r>
      <w:r>
        <w:rPr>
          <w:shd w:val="solid" w:color="FFFFFF" w:fill="auto"/>
          <w:lang w:val="vi-VN" w:eastAsia="vi-VN"/>
        </w:rPr>
        <w:t>ủy</w:t>
      </w:r>
      <w:r>
        <w:rPr>
          <w:lang w:val="vi-VN" w:eastAsia="vi-VN"/>
        </w:rPr>
        <w:t xml:space="preserve"> Ngoài nước được </w:t>
      </w:r>
      <w:r>
        <w:rPr>
          <w:shd w:val="solid" w:color="FFFFFF" w:fill="auto"/>
          <w:lang w:val="vi-VN" w:eastAsia="vi-VN"/>
        </w:rPr>
        <w:t>ủy</w:t>
      </w:r>
      <w:r>
        <w:rPr>
          <w:lang w:val="vi-VN" w:eastAsia="vi-VN"/>
        </w:rPr>
        <w:t xml:space="preserve"> nhiệm cho ban tổ chức làm nhiệm vụ giới thiệu sinh hoạt đảng cho tổ chức đảng và đảng viên.</w:t>
      </w:r>
    </w:p>
    <w:p w:rsidR="00D848A3" w:rsidRDefault="00D848A3" w:rsidP="00D848A3">
      <w:pPr>
        <w:spacing w:before="10" w:afterLines="50" w:after="120" w:line="312" w:lineRule="auto"/>
        <w:jc w:val="both"/>
      </w:pPr>
      <w:r>
        <w:rPr>
          <w:lang w:val="vi-VN" w:eastAsia="vi-VN"/>
        </w:rPr>
        <w:t xml:space="preserve">- Các cơ quan của cấp </w:t>
      </w:r>
      <w:r>
        <w:rPr>
          <w:shd w:val="solid" w:color="FFFFFF" w:fill="auto"/>
          <w:lang w:val="vi-VN" w:eastAsia="vi-VN"/>
        </w:rPr>
        <w:t>ủy</w:t>
      </w:r>
      <w:r>
        <w:rPr>
          <w:lang w:val="vi-VN" w:eastAsia="vi-VN"/>
        </w:rPr>
        <w:t xml:space="preserve"> được giao nhiệm vụ nêu trên có trách nhiệm giúp cấp </w:t>
      </w:r>
      <w:r>
        <w:rPr>
          <w:shd w:val="solid" w:color="FFFFFF" w:fill="auto"/>
          <w:lang w:val="vi-VN" w:eastAsia="vi-VN"/>
        </w:rPr>
        <w:t>ủy</w:t>
      </w:r>
      <w:r>
        <w:rPr>
          <w:lang w:val="vi-VN" w:eastAsia="vi-VN"/>
        </w:rPr>
        <w:t xml:space="preserve"> hướng dẫn, kiểm tra việc thực hiện nguyên tắc, thủ tục về giới thiệu sinh hoạt đảng ở cấp </w:t>
      </w:r>
      <w:r>
        <w:rPr>
          <w:shd w:val="solid" w:color="FFFFFF" w:fill="auto"/>
          <w:lang w:val="vi-VN" w:eastAsia="vi-VN"/>
        </w:rPr>
        <w:t>ủy</w:t>
      </w:r>
      <w:r>
        <w:rPr>
          <w:lang w:val="vi-VN" w:eastAsia="vi-VN"/>
        </w:rPr>
        <w:t xml:space="preserve"> cấp dưới; bồi dưỡng cán bộ làm nghiệp vụ; hằng năm rút kinh nghiệm về công tác giới thiệu sinh hoạt đảng, báo cáo Ban Tổ chức Trung ương.</w:t>
      </w:r>
    </w:p>
    <w:p w:rsidR="00D848A3" w:rsidRDefault="00D848A3" w:rsidP="00D848A3">
      <w:pPr>
        <w:spacing w:before="10" w:afterLines="50" w:after="120" w:line="312" w:lineRule="auto"/>
        <w:jc w:val="both"/>
      </w:pPr>
      <w:r>
        <w:rPr>
          <w:lang w:val="vi-VN" w:eastAsia="vi-VN"/>
        </w:rPr>
        <w:t>- Thẩm quyền ký giấy giới thiệu sinh hoạt đảng:</w:t>
      </w:r>
    </w:p>
    <w:p w:rsidR="00D848A3" w:rsidRDefault="00D848A3" w:rsidP="00D848A3">
      <w:pPr>
        <w:spacing w:before="10" w:afterLines="50" w:after="120" w:line="312" w:lineRule="auto"/>
        <w:jc w:val="both"/>
      </w:pPr>
      <w:r>
        <w:rPr>
          <w:lang w:val="vi-VN" w:eastAsia="vi-VN"/>
        </w:rPr>
        <w:t xml:space="preserve">+ Ban tổ chức tỉnh </w:t>
      </w:r>
      <w:r>
        <w:rPr>
          <w:shd w:val="solid" w:color="FFFFFF" w:fill="auto"/>
          <w:lang w:val="vi-VN" w:eastAsia="vi-VN"/>
        </w:rPr>
        <w:t>ủy</w:t>
      </w:r>
      <w:r>
        <w:t>,</w:t>
      </w:r>
      <w:r>
        <w:rPr>
          <w:lang w:val="vi-VN" w:eastAsia="vi-VN"/>
        </w:rPr>
        <w:t xml:space="preserve"> thành </w:t>
      </w:r>
      <w:r>
        <w:rPr>
          <w:shd w:val="solid" w:color="FFFFFF" w:fill="auto"/>
          <w:lang w:val="vi-VN" w:eastAsia="vi-VN"/>
        </w:rPr>
        <w:t>ủy</w:t>
      </w:r>
      <w:r>
        <w:t xml:space="preserve">, </w:t>
      </w:r>
      <w:r>
        <w:rPr>
          <w:lang w:val="vi-VN" w:eastAsia="vi-VN"/>
        </w:rPr>
        <w:t xml:space="preserve">đảng </w:t>
      </w:r>
      <w:r>
        <w:rPr>
          <w:shd w:val="solid" w:color="FFFFFF" w:fill="auto"/>
          <w:lang w:val="vi-VN" w:eastAsia="vi-VN"/>
        </w:rPr>
        <w:t>ủy</w:t>
      </w:r>
      <w:r>
        <w:rPr>
          <w:lang w:val="vi-VN" w:eastAsia="vi-VN"/>
        </w:rPr>
        <w:t xml:space="preserve"> trực thuộc Trung ương do trưởng ban, phó trưởng ban ký và đóng dấu.</w:t>
      </w:r>
    </w:p>
    <w:p w:rsidR="00D848A3" w:rsidRDefault="00D848A3" w:rsidP="00D848A3">
      <w:pPr>
        <w:spacing w:before="10" w:afterLines="50" w:after="120" w:line="312" w:lineRule="auto"/>
        <w:jc w:val="both"/>
      </w:pPr>
      <w:r>
        <w:rPr>
          <w:lang w:val="vi-VN" w:eastAsia="vi-VN"/>
        </w:rPr>
        <w:t>+ Tổng cục Chính trị Công an nhân dân do lãnh đạo Tổng cục ký, đóng dấu của Tổng cục. N</w:t>
      </w:r>
      <w:r>
        <w:t>ế</w:t>
      </w:r>
      <w:r>
        <w:rPr>
          <w:lang w:val="vi-VN" w:eastAsia="vi-VN"/>
        </w:rPr>
        <w:t xml:space="preserve">u </w:t>
      </w:r>
      <w:r>
        <w:rPr>
          <w:shd w:val="solid" w:color="FFFFFF" w:fill="auto"/>
          <w:lang w:val="vi-VN" w:eastAsia="vi-VN"/>
        </w:rPr>
        <w:t>ủy</w:t>
      </w:r>
      <w:r>
        <w:rPr>
          <w:lang w:val="vi-VN" w:eastAsia="vi-VN"/>
        </w:rPr>
        <w:t xml:space="preserve"> quyền cho lãnh đạo Cục Công tác đảng và công tác quần chúng ký thì đóng dấu của Cục.</w:t>
      </w:r>
    </w:p>
    <w:p w:rsidR="00D848A3" w:rsidRDefault="00D848A3" w:rsidP="00D848A3">
      <w:pPr>
        <w:spacing w:before="10" w:afterLines="50" w:after="120" w:line="312" w:lineRule="auto"/>
        <w:jc w:val="both"/>
      </w:pPr>
      <w:r>
        <w:rPr>
          <w:lang w:val="vi-VN" w:eastAsia="vi-VN"/>
        </w:rPr>
        <w:t xml:space="preserve">+ Tổng cục Chính trị Quân đội nhân dân do lãnh đạo Tổng cục ký, đóng dấu của Tổng cục. Nếu </w:t>
      </w:r>
      <w:r>
        <w:rPr>
          <w:shd w:val="solid" w:color="FFFFFF" w:fill="auto"/>
          <w:lang w:val="vi-VN" w:eastAsia="vi-VN"/>
        </w:rPr>
        <w:t>ủy</w:t>
      </w:r>
      <w:r>
        <w:rPr>
          <w:lang w:val="vi-VN" w:eastAsia="vi-VN"/>
        </w:rPr>
        <w:t xml:space="preserve"> quyền cho lãnh đạo Cục Tổ chức và Trưởng Phòng Quản lý đảng viên ký thì đóng dấu của Cục.</w:t>
      </w:r>
    </w:p>
    <w:p w:rsidR="00D848A3" w:rsidRDefault="00D848A3" w:rsidP="00D848A3">
      <w:pPr>
        <w:spacing w:before="10" w:afterLines="50" w:after="120" w:line="312" w:lineRule="auto"/>
        <w:jc w:val="both"/>
      </w:pPr>
      <w:r>
        <w:rPr>
          <w:lang w:val="vi-VN" w:eastAsia="vi-VN"/>
        </w:rPr>
        <w:t xml:space="preserve">+ Đảng </w:t>
      </w:r>
      <w:r>
        <w:rPr>
          <w:shd w:val="solid" w:color="FFFFFF" w:fill="auto"/>
          <w:lang w:val="vi-VN" w:eastAsia="vi-VN"/>
        </w:rPr>
        <w:t>ủy</w:t>
      </w:r>
      <w:r>
        <w:rPr>
          <w:lang w:val="vi-VN" w:eastAsia="vi-VN"/>
        </w:rPr>
        <w:t xml:space="preserve"> Ngoài nước do Bí thư, Phó Bí thư hoặc lãnh đạo Ban Tổ chức ký và đóng dấu.</w:t>
      </w:r>
    </w:p>
    <w:p w:rsidR="00D848A3" w:rsidRDefault="00D848A3" w:rsidP="00D848A3">
      <w:pPr>
        <w:spacing w:before="10" w:afterLines="50" w:after="120" w:line="312" w:lineRule="auto"/>
        <w:jc w:val="both"/>
      </w:pPr>
      <w:r>
        <w:rPr>
          <w:lang w:val="vi-VN" w:eastAsia="vi-VN"/>
        </w:rPr>
        <w:t xml:space="preserve">Các đồng chí được ký giấy giới thiệu chuyển sinh hoạt đảng phải bảo đảm các nguyên tắc, thủ tục chuyển sinh hoạt đảng và chịu trách nhiệm trước cấp </w:t>
      </w:r>
      <w:r>
        <w:rPr>
          <w:shd w:val="solid" w:color="FFFFFF" w:fill="auto"/>
          <w:lang w:val="vi-VN" w:eastAsia="vi-VN"/>
        </w:rPr>
        <w:t>ủy</w:t>
      </w:r>
      <w:r>
        <w:rPr>
          <w:lang w:val="vi-VN" w:eastAsia="vi-VN"/>
        </w:rPr>
        <w:t>.</w:t>
      </w:r>
    </w:p>
    <w:p w:rsidR="00D848A3" w:rsidRDefault="00D848A3" w:rsidP="00D848A3">
      <w:pPr>
        <w:spacing w:before="10" w:afterLines="50" w:after="120" w:line="312" w:lineRule="auto"/>
        <w:jc w:val="both"/>
      </w:pPr>
      <w:r>
        <w:rPr>
          <w:lang w:val="vi-VN" w:eastAsia="vi-VN"/>
        </w:rPr>
        <w:t xml:space="preserve">đ) Đảng viên chuyển sinh hoạt đảng chính thức hoặc tạm thời từ tổ chức đảng ở trong nước ra tổ chức đảng ở ngoài nước và đảng viên ở ngoài nước trở về nước, thực hiện theo hướng dẫn của Đảng </w:t>
      </w:r>
      <w:r>
        <w:rPr>
          <w:shd w:val="solid" w:color="FFFFFF" w:fill="auto"/>
          <w:lang w:val="vi-VN" w:eastAsia="vi-VN"/>
        </w:rPr>
        <w:t>ủy</w:t>
      </w:r>
      <w:r>
        <w:rPr>
          <w:lang w:val="vi-VN" w:eastAsia="vi-VN"/>
        </w:rPr>
        <w:t xml:space="preserve"> Ngoài nước.</w:t>
      </w:r>
    </w:p>
    <w:p w:rsidR="00D848A3" w:rsidRDefault="00D848A3" w:rsidP="00D848A3">
      <w:pPr>
        <w:spacing w:before="10" w:afterLines="50" w:after="120" w:line="312" w:lineRule="auto"/>
        <w:jc w:val="both"/>
      </w:pPr>
      <w:r>
        <w:rPr>
          <w:b/>
          <w:bCs/>
          <w:i/>
          <w:iCs/>
          <w:lang w:val="vi-VN" w:eastAsia="vi-VN"/>
        </w:rPr>
        <w:t>10.2- Thủ tục chuyển sinh hoạt đảng</w:t>
      </w:r>
    </w:p>
    <w:p w:rsidR="00D848A3" w:rsidRDefault="00D848A3" w:rsidP="00D848A3">
      <w:pPr>
        <w:spacing w:before="10" w:afterLines="50" w:after="120" w:line="312" w:lineRule="auto"/>
        <w:jc w:val="both"/>
      </w:pPr>
      <w:r>
        <w:rPr>
          <w:i/>
          <w:iCs/>
          <w:lang w:val="vi-VN" w:eastAsia="vi-VN"/>
        </w:rPr>
        <w:t>10.2</w:t>
      </w:r>
      <w:r>
        <w:rPr>
          <w:i/>
          <w:iCs/>
        </w:rPr>
        <w:t>.</w:t>
      </w:r>
      <w:r>
        <w:rPr>
          <w:i/>
          <w:iCs/>
          <w:lang w:val="vi-VN" w:eastAsia="vi-VN"/>
        </w:rPr>
        <w:t>1- Chuyển s</w:t>
      </w:r>
      <w:r>
        <w:rPr>
          <w:i/>
          <w:iCs/>
        </w:rPr>
        <w:t>i</w:t>
      </w:r>
      <w:r>
        <w:rPr>
          <w:i/>
          <w:iCs/>
          <w:lang w:val="vi-VN" w:eastAsia="vi-VN"/>
        </w:rPr>
        <w:t>nh hoạt đảng chính thức</w:t>
      </w:r>
    </w:p>
    <w:p w:rsidR="00D848A3" w:rsidRDefault="00D848A3" w:rsidP="00D848A3">
      <w:pPr>
        <w:spacing w:before="10" w:afterLines="50" w:after="120" w:line="312" w:lineRule="auto"/>
        <w:jc w:val="both"/>
      </w:pPr>
      <w:r>
        <w:rPr>
          <w:lang w:val="vi-VN" w:eastAsia="vi-VN"/>
        </w:rPr>
        <w:t xml:space="preserve">a) </w:t>
      </w:r>
      <w:r>
        <w:t>Ở</w:t>
      </w:r>
      <w:r>
        <w:rPr>
          <w:lang w:val="vi-VN" w:eastAsia="vi-VN"/>
        </w:rPr>
        <w:t xml:space="preserve"> trong nước:</w:t>
      </w:r>
    </w:p>
    <w:p w:rsidR="00D848A3" w:rsidRDefault="00D848A3" w:rsidP="00D848A3">
      <w:pPr>
        <w:spacing w:before="10" w:afterLines="50" w:after="120" w:line="312" w:lineRule="auto"/>
        <w:jc w:val="both"/>
      </w:pPr>
      <w:r>
        <w:rPr>
          <w:lang w:val="vi-VN" w:eastAsia="vi-VN"/>
        </w:rPr>
        <w:t>- Đảng viên được cấp có thẩm quyền quyết định chuyển công tác sang đơn vị khác, được nghỉ hưu, nghỉ mất sức, phục viên hoặc thay đổi nơi cư trú lâu dài; đảng viên đi công tác biệt phái, tăng cường cho cấp xã nơi biên giới, hải đảo (đối với bộ đội biên phòng) hoặc đến làm việc theo h</w:t>
      </w:r>
      <w:r>
        <w:t>ợ</w:t>
      </w:r>
      <w:r>
        <w:rPr>
          <w:lang w:val="vi-VN" w:eastAsia="vi-VN"/>
        </w:rPr>
        <w:t xml:space="preserve">p đồng không </w:t>
      </w:r>
      <w:r>
        <w:rPr>
          <w:lang w:val="vi-VN" w:eastAsia="vi-VN"/>
        </w:rPr>
        <w:lastRenderedPageBreak/>
        <w:t xml:space="preserve">xác định thời hạn từ 12 tháng </w:t>
      </w:r>
      <w:r>
        <w:t>tr</w:t>
      </w:r>
      <w:r>
        <w:rPr>
          <w:lang w:val="vi-VN" w:eastAsia="vi-VN"/>
        </w:rPr>
        <w:t>ở lên ở các cơ quan, doanh nghiệp, đơn vị sự nghiệp và hội quần chúng, thì giải quyết việc chuyển sinh hoạt đảng như sau:</w:t>
      </w:r>
    </w:p>
    <w:p w:rsidR="00D848A3" w:rsidRDefault="00D848A3" w:rsidP="00D848A3">
      <w:pPr>
        <w:spacing w:before="10" w:afterLines="50" w:after="120" w:line="312" w:lineRule="auto"/>
        <w:jc w:val="both"/>
      </w:pPr>
      <w:r>
        <w:rPr>
          <w:lang w:val="vi-VN" w:eastAsia="vi-VN"/>
        </w:rPr>
        <w:t xml:space="preserve">+ Ở những nơi có tổ chức đảng: chuyển sinh hoạt đảng chính thức đến tổ chức cơ sở đảng nơi đảng viên đến làm việc hoặc nơi cư </w:t>
      </w:r>
      <w:r>
        <w:t>tr</w:t>
      </w:r>
      <w:r>
        <w:rPr>
          <w:lang w:val="vi-VN" w:eastAsia="vi-VN"/>
        </w:rPr>
        <w:t>ú lâu dài.</w:t>
      </w:r>
    </w:p>
    <w:p w:rsidR="00D848A3" w:rsidRDefault="00D848A3" w:rsidP="00D848A3">
      <w:pPr>
        <w:spacing w:before="10" w:afterLines="50" w:after="120" w:line="312" w:lineRule="auto"/>
        <w:jc w:val="both"/>
      </w:pPr>
      <w:r>
        <w:rPr>
          <w:lang w:val="vi-VN" w:eastAsia="vi-VN"/>
        </w:rPr>
        <w:t xml:space="preserve">+ </w:t>
      </w:r>
      <w:r>
        <w:t xml:space="preserve">Ở </w:t>
      </w:r>
      <w:r>
        <w:rPr>
          <w:lang w:val="vi-VN" w:eastAsia="vi-VN"/>
        </w:rPr>
        <w:t xml:space="preserve">những nơi chưa có tổ chức đảng: nếu cơ quan, doanh nghiệp, </w:t>
      </w:r>
      <w:r>
        <w:rPr>
          <w:shd w:val="solid" w:color="FFFFFF" w:fill="auto"/>
          <w:lang w:val="vi-VN" w:eastAsia="vi-VN"/>
        </w:rPr>
        <w:t>đơn vị</w:t>
      </w:r>
      <w:r>
        <w:rPr>
          <w:lang w:val="vi-VN" w:eastAsia="vi-VN"/>
        </w:rPr>
        <w:t xml:space="preserve"> sự nghiệp... ở quá xa nơi đảng viên thường trú, thì được chuyển sinh hoạt đảng chính thức đến đảng bộ nơi đảng viên tạm </w:t>
      </w:r>
      <w:r>
        <w:t>tr</w:t>
      </w:r>
      <w:r>
        <w:rPr>
          <w:lang w:val="vi-VN" w:eastAsia="vi-VN"/>
        </w:rPr>
        <w:t xml:space="preserve">ú. </w:t>
      </w:r>
      <w:r>
        <w:rPr>
          <w:shd w:val="solid" w:color="FFFFFF" w:fill="auto"/>
          <w:lang w:val="vi-VN" w:eastAsia="vi-VN"/>
        </w:rPr>
        <w:t>Trường hợp</w:t>
      </w:r>
      <w:r>
        <w:rPr>
          <w:lang w:val="vi-VN" w:eastAsia="vi-VN"/>
        </w:rPr>
        <w:t xml:space="preserve"> đảng viên đến làm việc </w:t>
      </w:r>
      <w:r>
        <w:t xml:space="preserve">ở </w:t>
      </w:r>
      <w:r>
        <w:rPr>
          <w:lang w:val="vi-VN" w:eastAsia="vi-VN"/>
        </w:rPr>
        <w:t>gần nơi thư</w:t>
      </w:r>
      <w:r>
        <w:t>ờ</w:t>
      </w:r>
      <w:r>
        <w:rPr>
          <w:lang w:val="vi-VN" w:eastAsia="vi-VN"/>
        </w:rPr>
        <w:t>ng trú, thì đảng viên vẫn sinh hoạt ở đảng bộ cũ.</w:t>
      </w:r>
    </w:p>
    <w:p w:rsidR="00D848A3" w:rsidRDefault="00D848A3" w:rsidP="00D848A3">
      <w:pPr>
        <w:spacing w:before="10" w:afterLines="50" w:after="120" w:line="312" w:lineRule="auto"/>
        <w:jc w:val="both"/>
      </w:pPr>
      <w:r>
        <w:rPr>
          <w:lang w:val="vi-VN" w:eastAsia="vi-VN"/>
        </w:rPr>
        <w:t xml:space="preserve">- Đảng viên là học sinh, sinh viên tốt nghiệp ra trường ở </w:t>
      </w:r>
      <w:r>
        <w:rPr>
          <w:shd w:val="solid" w:color="FFFFFF" w:fill="auto"/>
          <w:lang w:val="vi-VN" w:eastAsia="vi-VN"/>
        </w:rPr>
        <w:t>trong</w:t>
      </w:r>
      <w:r>
        <w:rPr>
          <w:lang w:val="vi-VN" w:eastAsia="vi-VN"/>
        </w:rPr>
        <w:t xml:space="preserve"> nước mà chưa có nơi nhận làm việc hoặc n</w:t>
      </w:r>
      <w:r>
        <w:t>ơ</w:t>
      </w:r>
      <w:r>
        <w:rPr>
          <w:lang w:val="vi-VN" w:eastAsia="vi-VN"/>
        </w:rPr>
        <w:t xml:space="preserve">i làm việc chưa có tổ chức đảng thì đảng </w:t>
      </w:r>
      <w:r>
        <w:rPr>
          <w:shd w:val="solid" w:color="FFFFFF" w:fill="auto"/>
          <w:lang w:val="vi-VN" w:eastAsia="vi-VN"/>
        </w:rPr>
        <w:t>ủy</w:t>
      </w:r>
      <w:r>
        <w:rPr>
          <w:lang w:val="vi-VN" w:eastAsia="vi-VN"/>
        </w:rPr>
        <w:t xml:space="preserve"> nhà trường có thể để đảng viên sinh hoạt ở đảng bộ nhà trư</w:t>
      </w:r>
      <w:r>
        <w:t>ờn</w:t>
      </w:r>
      <w:r>
        <w:rPr>
          <w:lang w:val="vi-VN" w:eastAsia="vi-VN"/>
        </w:rPr>
        <w:t>g trong 12 tháng (hoặc chuyển sinh hoạt đảng về tổ chức đảng nơi cư trú theo đề nghị của đảng viên), quá thời hạn này thì giới thiệu chuyển sinh hoạt đảng chính thức cho đảng viên về đảng bộ nơi cư trú.</w:t>
      </w:r>
    </w:p>
    <w:p w:rsidR="00D848A3" w:rsidRDefault="00D848A3" w:rsidP="00D848A3">
      <w:pPr>
        <w:spacing w:before="10" w:afterLines="50" w:after="120" w:line="312" w:lineRule="auto"/>
        <w:jc w:val="both"/>
      </w:pPr>
      <w:r>
        <w:rPr>
          <w:lang w:val="vi-VN" w:eastAsia="vi-VN"/>
        </w:rPr>
        <w:t>b) Ra ngoài nước và từ ngoài nước về:</w:t>
      </w:r>
    </w:p>
    <w:p w:rsidR="00D848A3" w:rsidRDefault="00D848A3" w:rsidP="00D848A3">
      <w:pPr>
        <w:spacing w:before="10" w:afterLines="50" w:after="120" w:line="312" w:lineRule="auto"/>
        <w:jc w:val="both"/>
      </w:pPr>
      <w:r>
        <w:rPr>
          <w:lang w:val="vi-VN" w:eastAsia="vi-VN"/>
        </w:rPr>
        <w:t xml:space="preserve">Đảng viên được cử đi công tác, học tập, </w:t>
      </w:r>
      <w:r>
        <w:t>l</w:t>
      </w:r>
      <w:r>
        <w:rPr>
          <w:lang w:val="vi-VN" w:eastAsia="vi-VN"/>
        </w:rPr>
        <w:t>ao động, được cơ quan có thẩm quyền đồng ý cho đi thăm người thân... ở ngoài nước từ 12 tháng trở lên, nếu ở đó chưa có tổ chức đảng thì giải quyết việc chuyển sinh hoạt đảng như sau:</w:t>
      </w:r>
    </w:p>
    <w:p w:rsidR="00D848A3" w:rsidRDefault="00D848A3" w:rsidP="00D848A3">
      <w:pPr>
        <w:spacing w:before="10" w:afterLines="50" w:after="120" w:line="312" w:lineRule="auto"/>
        <w:jc w:val="both"/>
      </w:pPr>
      <w:r>
        <w:t xml:space="preserve">+ </w:t>
      </w:r>
      <w:r>
        <w:rPr>
          <w:lang w:val="vi-VN" w:eastAsia="vi-VN"/>
        </w:rPr>
        <w:t xml:space="preserve">Đảng viên đi đơn lẻ thì Đảng </w:t>
      </w:r>
      <w:r>
        <w:rPr>
          <w:shd w:val="solid" w:color="FFFFFF" w:fill="auto"/>
          <w:lang w:val="vi-VN" w:eastAsia="vi-VN"/>
        </w:rPr>
        <w:t>ủy</w:t>
      </w:r>
      <w:r>
        <w:rPr>
          <w:lang w:val="vi-VN" w:eastAsia="vi-VN"/>
        </w:rPr>
        <w:t xml:space="preserve"> Ngoài nước trực tiếp hướng dẫn sinh hoạt đảng. Khi đảng viên ở ngoài nước trở về thì phải có bản tự kiểm điểm trong thời gian ở ngoài nước (về giữ gìn tư cách đảng viên, thực hiện nhiệm vụ được giao...), có xác nhận của tổ chức đảng hoặc cơ quan đại diện ở nước sở tại; các </w:t>
      </w:r>
      <w:r>
        <w:rPr>
          <w:shd w:val="solid" w:color="FFFFFF" w:fill="auto"/>
          <w:lang w:val="vi-VN" w:eastAsia="vi-VN"/>
        </w:rPr>
        <w:t>trường hợp</w:t>
      </w:r>
      <w:r>
        <w:rPr>
          <w:lang w:val="vi-VN" w:eastAsia="vi-VN"/>
        </w:rPr>
        <w:t xml:space="preserve"> khác thực hiện theo hướng dẫn của Đảng </w:t>
      </w:r>
      <w:r>
        <w:rPr>
          <w:shd w:val="solid" w:color="FFFFFF" w:fill="auto"/>
          <w:lang w:val="vi-VN" w:eastAsia="vi-VN"/>
        </w:rPr>
        <w:t>ủy</w:t>
      </w:r>
      <w:r>
        <w:rPr>
          <w:lang w:val="vi-VN" w:eastAsia="vi-VN"/>
        </w:rPr>
        <w:t xml:space="preserve"> Ngoài nước.</w:t>
      </w:r>
    </w:p>
    <w:p w:rsidR="00D848A3" w:rsidRDefault="00D848A3" w:rsidP="00D848A3">
      <w:pPr>
        <w:spacing w:before="10" w:afterLines="50" w:after="120" w:line="312" w:lineRule="auto"/>
        <w:jc w:val="both"/>
      </w:pPr>
      <w:r>
        <w:rPr>
          <w:lang w:val="vi-VN" w:eastAsia="vi-VN"/>
        </w:rPr>
        <w:t xml:space="preserve">+ Đảng viên ra nước ngoài lập đoàn có từ 3 đảng viên chính thức trở lên thì Đảng </w:t>
      </w:r>
      <w:r>
        <w:rPr>
          <w:shd w:val="solid" w:color="FFFFFF" w:fill="auto"/>
          <w:lang w:val="vi-VN" w:eastAsia="vi-VN"/>
        </w:rPr>
        <w:t>ủy</w:t>
      </w:r>
      <w:r>
        <w:rPr>
          <w:lang w:val="vi-VN" w:eastAsia="vi-VN"/>
        </w:rPr>
        <w:t xml:space="preserve"> Ngoài nước ra quyết định thành lập chi bộ đảng, chỉ định chi </w:t>
      </w:r>
      <w:r>
        <w:rPr>
          <w:shd w:val="solid" w:color="FFFFFF" w:fill="auto"/>
          <w:lang w:val="vi-VN" w:eastAsia="vi-VN"/>
        </w:rPr>
        <w:t>ủy</w:t>
      </w:r>
      <w:r>
        <w:rPr>
          <w:lang w:val="vi-VN" w:eastAsia="vi-VN"/>
        </w:rPr>
        <w:t xml:space="preserve"> </w:t>
      </w:r>
      <w:r>
        <w:t>l</w:t>
      </w:r>
      <w:r>
        <w:rPr>
          <w:lang w:val="vi-VN" w:eastAsia="vi-VN"/>
        </w:rPr>
        <w:t xml:space="preserve">âm thời, giao nhiệm vụ cho chi bộ trong thời gian ở ngoài nước. Khi đảng viên trở về, chi </w:t>
      </w:r>
      <w:r>
        <w:rPr>
          <w:shd w:val="solid" w:color="FFFFFF" w:fill="auto"/>
          <w:lang w:val="vi-VN" w:eastAsia="vi-VN"/>
        </w:rPr>
        <w:t>ủy</w:t>
      </w:r>
      <w:r>
        <w:rPr>
          <w:lang w:val="vi-VN" w:eastAsia="vi-VN"/>
        </w:rPr>
        <w:t xml:space="preserve"> nhận xét vào bản kiểm điểm của đảng viên để Đảng </w:t>
      </w:r>
      <w:r>
        <w:rPr>
          <w:shd w:val="solid" w:color="FFFFFF" w:fill="auto"/>
          <w:lang w:val="vi-VN" w:eastAsia="vi-VN"/>
        </w:rPr>
        <w:t>ủy</w:t>
      </w:r>
      <w:r>
        <w:rPr>
          <w:lang w:val="vi-VN" w:eastAsia="vi-VN"/>
        </w:rPr>
        <w:t xml:space="preserve"> Ngoài nước xem xét, giới thiệu sinh hoạt đảng cho đảng viên về sinh hoạt đảng ở trong nước.</w:t>
      </w:r>
    </w:p>
    <w:p w:rsidR="00D848A3" w:rsidRDefault="00D848A3" w:rsidP="00D848A3">
      <w:pPr>
        <w:spacing w:before="10" w:afterLines="50" w:after="120" w:line="312" w:lineRule="auto"/>
        <w:jc w:val="both"/>
      </w:pPr>
      <w:r>
        <w:rPr>
          <w:i/>
          <w:iCs/>
          <w:lang w:val="vi-VN" w:eastAsia="vi-VN"/>
        </w:rPr>
        <w:t>10.2.2- Chuy</w:t>
      </w:r>
      <w:r>
        <w:rPr>
          <w:i/>
          <w:iCs/>
        </w:rPr>
        <w:t>ể</w:t>
      </w:r>
      <w:r>
        <w:rPr>
          <w:i/>
          <w:iCs/>
          <w:lang w:val="vi-VN" w:eastAsia="vi-VN"/>
        </w:rPr>
        <w:t>n sinh hoạt đảng tạm thời</w:t>
      </w:r>
    </w:p>
    <w:p w:rsidR="00D848A3" w:rsidRDefault="00D848A3" w:rsidP="00D848A3">
      <w:pPr>
        <w:spacing w:before="10" w:afterLines="50" w:after="120" w:line="312" w:lineRule="auto"/>
        <w:jc w:val="both"/>
      </w:pPr>
      <w:r>
        <w:rPr>
          <w:lang w:val="vi-VN" w:eastAsia="vi-VN"/>
        </w:rPr>
        <w:t>Việc chuyển sinh hoạt đảng tạm th</w:t>
      </w:r>
      <w:r>
        <w:t>ờ</w:t>
      </w:r>
      <w:r>
        <w:rPr>
          <w:lang w:val="vi-VN" w:eastAsia="vi-VN"/>
        </w:rPr>
        <w:t xml:space="preserve">i được thực hiện đối </w:t>
      </w:r>
      <w:r>
        <w:rPr>
          <w:shd w:val="solid" w:color="FFFFFF" w:fill="auto"/>
          <w:lang w:val="vi-VN" w:eastAsia="vi-VN"/>
        </w:rPr>
        <w:t>với</w:t>
      </w:r>
      <w:r>
        <w:rPr>
          <w:lang w:val="vi-VN" w:eastAsia="vi-VN"/>
        </w:rPr>
        <w:t xml:space="preserve"> các </w:t>
      </w:r>
      <w:r>
        <w:rPr>
          <w:shd w:val="solid" w:color="FFFFFF" w:fill="auto"/>
          <w:lang w:val="vi-VN" w:eastAsia="vi-VN"/>
        </w:rPr>
        <w:t>trường hợp</w:t>
      </w:r>
      <w:r>
        <w:rPr>
          <w:lang w:val="vi-VN" w:eastAsia="vi-VN"/>
        </w:rPr>
        <w:t xml:space="preserve"> sau:</w:t>
      </w:r>
    </w:p>
    <w:p w:rsidR="00D848A3" w:rsidRDefault="00D848A3" w:rsidP="00D848A3">
      <w:pPr>
        <w:spacing w:before="10" w:afterLines="50" w:after="120" w:line="312" w:lineRule="auto"/>
        <w:jc w:val="both"/>
      </w:pPr>
      <w:r>
        <w:rPr>
          <w:lang w:val="vi-VN" w:eastAsia="vi-VN"/>
        </w:rPr>
        <w:t xml:space="preserve">a) </w:t>
      </w:r>
      <w:r>
        <w:t>Ở</w:t>
      </w:r>
      <w:r>
        <w:rPr>
          <w:lang w:val="vi-VN" w:eastAsia="vi-VN"/>
        </w:rPr>
        <w:t xml:space="preserve"> trong nước</w:t>
      </w:r>
    </w:p>
    <w:p w:rsidR="00D848A3" w:rsidRDefault="00D848A3" w:rsidP="00D848A3">
      <w:pPr>
        <w:spacing w:before="10" w:afterLines="50" w:after="120" w:line="312" w:lineRule="auto"/>
        <w:jc w:val="both"/>
      </w:pPr>
      <w:r>
        <w:rPr>
          <w:lang w:val="vi-VN" w:eastAsia="vi-VN"/>
        </w:rPr>
        <w:t xml:space="preserve">Đảng viên đi công tác, học tập, làm việc (kể cả công tác biệt phái), làm </w:t>
      </w:r>
      <w:r>
        <w:rPr>
          <w:shd w:val="solid" w:color="FFFFFF" w:fill="auto"/>
          <w:lang w:val="vi-VN" w:eastAsia="vi-VN"/>
        </w:rPr>
        <w:t>hợp đồng</w:t>
      </w:r>
      <w:r>
        <w:rPr>
          <w:lang w:val="vi-VN" w:eastAsia="vi-VN"/>
        </w:rPr>
        <w:t xml:space="preserve">, thay đổi nơi cư trú ở trong nước; đảng viên là cán bộ, công nhân viên ở các doanh nghiệp, </w:t>
      </w:r>
      <w:r>
        <w:t>là</w:t>
      </w:r>
      <w:r>
        <w:rPr>
          <w:lang w:val="vi-VN" w:eastAsia="vi-VN"/>
        </w:rPr>
        <w:t xml:space="preserve"> x</w:t>
      </w:r>
      <w:r>
        <w:t>ã</w:t>
      </w:r>
      <w:r>
        <w:rPr>
          <w:lang w:val="vi-VN" w:eastAsia="vi-VN"/>
        </w:rPr>
        <w:t xml:space="preserve"> viên c</w:t>
      </w:r>
      <w:r>
        <w:t>á</w:t>
      </w:r>
      <w:r>
        <w:rPr>
          <w:lang w:val="vi-VN" w:eastAsia="vi-VN"/>
        </w:rPr>
        <w:t xml:space="preserve">c </w:t>
      </w:r>
      <w:r>
        <w:rPr>
          <w:shd w:val="solid" w:color="FFFFFF" w:fill="auto"/>
          <w:lang w:val="vi-VN" w:eastAsia="vi-VN"/>
        </w:rPr>
        <w:t>hợp tác</w:t>
      </w:r>
      <w:r>
        <w:rPr>
          <w:lang w:val="vi-VN" w:eastAsia="vi-VN"/>
        </w:rPr>
        <w:t xml:space="preserve"> xã vì không c</w:t>
      </w:r>
      <w:r>
        <w:t xml:space="preserve">ó </w:t>
      </w:r>
      <w:r>
        <w:rPr>
          <w:lang w:val="vi-VN" w:eastAsia="vi-VN"/>
        </w:rPr>
        <w:t xml:space="preserve">việc làm phải về nơi cư trú nghỉ chờ việc làm... trong thời gian từ 3 tháng đến dưới 12 tháng; đảng viên được cử đi học ở các cơ sở đào tạo </w:t>
      </w:r>
      <w:r>
        <w:rPr>
          <w:shd w:val="solid" w:color="FFFFFF" w:fill="auto"/>
          <w:lang w:val="vi-VN" w:eastAsia="vi-VN"/>
        </w:rPr>
        <w:t>trong</w:t>
      </w:r>
      <w:r>
        <w:rPr>
          <w:lang w:val="vi-VN" w:eastAsia="vi-VN"/>
        </w:rPr>
        <w:t xml:space="preserve"> n</w:t>
      </w:r>
      <w:r>
        <w:rPr>
          <w:shd w:val="solid" w:color="FFFFFF" w:fill="auto"/>
          <w:lang w:val="vi-VN" w:eastAsia="vi-VN"/>
        </w:rPr>
        <w:t>ướ</w:t>
      </w:r>
      <w:r>
        <w:rPr>
          <w:lang w:val="vi-VN" w:eastAsia="vi-VN"/>
        </w:rPr>
        <w:t>c từ 3 tháng đến 24 tháng, sau đó lại trở về đơn vị cũ.</w:t>
      </w:r>
    </w:p>
    <w:p w:rsidR="00D848A3" w:rsidRDefault="00D848A3" w:rsidP="00D848A3">
      <w:pPr>
        <w:spacing w:before="10" w:afterLines="50" w:after="120" w:line="312" w:lineRule="auto"/>
        <w:jc w:val="both"/>
      </w:pPr>
      <w:r>
        <w:rPr>
          <w:lang w:val="vi-VN" w:eastAsia="vi-VN"/>
        </w:rPr>
        <w:t xml:space="preserve">b) Ra ngoài </w:t>
      </w:r>
      <w:r>
        <w:t>nước</w:t>
      </w:r>
    </w:p>
    <w:p w:rsidR="00D848A3" w:rsidRDefault="00D848A3" w:rsidP="00D848A3">
      <w:pPr>
        <w:spacing w:before="10" w:afterLines="50" w:after="120" w:line="312" w:lineRule="auto"/>
        <w:jc w:val="both"/>
      </w:pPr>
      <w:r>
        <w:rPr>
          <w:lang w:val="vi-VN" w:eastAsia="vi-VN"/>
        </w:rPr>
        <w:t>Đảng viên đi công tác, học tập, lao động, chữa bệnh, đi thăm người thân ở nước ngoài... (được cơ quan có thẩm quyền của Nhà nước cho phép) từ 3 tháng đến d</w:t>
      </w:r>
      <w:r>
        <w:rPr>
          <w:shd w:val="solid" w:color="FFFFFF" w:fill="auto"/>
          <w:lang w:val="vi-VN" w:eastAsia="vi-VN"/>
        </w:rPr>
        <w:t>ướ</w:t>
      </w:r>
      <w:r>
        <w:rPr>
          <w:lang w:val="vi-VN" w:eastAsia="vi-VN"/>
        </w:rPr>
        <w:t xml:space="preserve">i 12 tháng, sau đó lại trở về nước thì Đảng </w:t>
      </w:r>
      <w:r>
        <w:rPr>
          <w:shd w:val="solid" w:color="FFFFFF" w:fill="auto"/>
          <w:lang w:val="vi-VN" w:eastAsia="vi-VN"/>
        </w:rPr>
        <w:t>ủy</w:t>
      </w:r>
      <w:r>
        <w:rPr>
          <w:lang w:val="vi-VN" w:eastAsia="vi-VN"/>
        </w:rPr>
        <w:t xml:space="preserve"> Ngoài nước hướng dẫn thủ tục chuyển sinh hoạt tạm thời.</w:t>
      </w:r>
    </w:p>
    <w:p w:rsidR="00D848A3" w:rsidRDefault="00D848A3" w:rsidP="00D848A3">
      <w:pPr>
        <w:spacing w:before="10" w:afterLines="50" w:after="120" w:line="312" w:lineRule="auto"/>
        <w:jc w:val="both"/>
      </w:pPr>
      <w:r>
        <w:rPr>
          <w:b/>
          <w:bCs/>
          <w:i/>
          <w:iCs/>
          <w:lang w:val="vi-VN" w:eastAsia="vi-VN"/>
        </w:rPr>
        <w:lastRenderedPageBreak/>
        <w:t xml:space="preserve">10.3- Việc quản </w:t>
      </w:r>
      <w:r>
        <w:rPr>
          <w:b/>
          <w:bCs/>
          <w:i/>
          <w:iCs/>
        </w:rPr>
        <w:t xml:space="preserve">lý </w:t>
      </w:r>
      <w:r>
        <w:rPr>
          <w:b/>
          <w:bCs/>
          <w:i/>
          <w:iCs/>
          <w:lang w:val="vi-VN" w:eastAsia="vi-VN"/>
        </w:rPr>
        <w:t>sinh hoạt đảng và chuyển sinh hoạt đảng trong một số trường h</w:t>
      </w:r>
      <w:r>
        <w:rPr>
          <w:b/>
          <w:bCs/>
          <w:i/>
          <w:iCs/>
        </w:rPr>
        <w:t>ợ</w:t>
      </w:r>
      <w:r>
        <w:rPr>
          <w:b/>
          <w:bCs/>
          <w:i/>
          <w:iCs/>
          <w:lang w:val="vi-VN" w:eastAsia="vi-VN"/>
        </w:rPr>
        <w:t>p cụ thể</w:t>
      </w:r>
    </w:p>
    <w:p w:rsidR="00D848A3" w:rsidRDefault="00D848A3" w:rsidP="00D848A3">
      <w:pPr>
        <w:spacing w:before="10" w:afterLines="50" w:after="120" w:line="312" w:lineRule="auto"/>
        <w:jc w:val="both"/>
      </w:pPr>
      <w:r>
        <w:rPr>
          <w:lang w:val="vi-VN" w:eastAsia="vi-VN"/>
        </w:rPr>
        <w:t>a) Việc quản lý sinh hoạt của đảng viên hoạt động ở xa nơi cư trú, làm việc lưu động, không ổn định hoặc ở những nơi chưa có tổ chức đảng:</w:t>
      </w:r>
    </w:p>
    <w:p w:rsidR="00D848A3" w:rsidRDefault="00D848A3" w:rsidP="00D848A3">
      <w:pPr>
        <w:spacing w:before="10" w:afterLines="50" w:after="120" w:line="312" w:lineRule="auto"/>
        <w:jc w:val="both"/>
      </w:pPr>
      <w:r>
        <w:rPr>
          <w:lang w:val="vi-VN" w:eastAsia="vi-VN"/>
        </w:rPr>
        <w:t xml:space="preserve">Đảng viên đi làm việc lưu động ở các địa phương trong nước, việc làm không ổn định hoặc </w:t>
      </w:r>
      <w:r>
        <w:t xml:space="preserve">ở </w:t>
      </w:r>
      <w:r>
        <w:rPr>
          <w:lang w:val="vi-VN" w:eastAsia="vi-VN"/>
        </w:rPr>
        <w:t>những nơi chưa có tổ chức đảng, không có điều kiện trở về tham gia sinh hoạt chi bộ theo quy định của Điều lệ Đảng thì đảng viên phải làm đ</w:t>
      </w:r>
      <w:r>
        <w:t xml:space="preserve">ơn </w:t>
      </w:r>
      <w:r>
        <w:rPr>
          <w:lang w:val="vi-VN" w:eastAsia="vi-VN"/>
        </w:rPr>
        <w:t>báo cáo chi bộ xem xét cho tạm miễn sin</w:t>
      </w:r>
      <w:r>
        <w:t xml:space="preserve">h </w:t>
      </w:r>
      <w:r>
        <w:rPr>
          <w:lang w:val="vi-VN" w:eastAsia="vi-VN"/>
        </w:rPr>
        <w:t>hoạt.</w:t>
      </w:r>
    </w:p>
    <w:p w:rsidR="00D848A3" w:rsidRDefault="00D848A3" w:rsidP="00D848A3">
      <w:pPr>
        <w:spacing w:before="10" w:afterLines="50" w:after="120" w:line="312" w:lineRule="auto"/>
        <w:jc w:val="both"/>
      </w:pPr>
      <w:r>
        <w:rPr>
          <w:lang w:val="vi-VN" w:eastAsia="vi-VN"/>
        </w:rPr>
        <w:t>Nếu đảng viên đi ra ngoài địa phương nơi cư trú (vì việc làm hoặc vì việc riêng) có lý do chính đáng và thời gian d</w:t>
      </w:r>
      <w:r>
        <w:rPr>
          <w:shd w:val="solid" w:color="FFFFFF" w:fill="auto"/>
          <w:lang w:val="vi-VN" w:eastAsia="vi-VN"/>
        </w:rPr>
        <w:t>ướ</w:t>
      </w:r>
      <w:r>
        <w:rPr>
          <w:lang w:val="vi-VN" w:eastAsia="vi-VN"/>
        </w:rPr>
        <w:t xml:space="preserve">i 12 tháng thì chi bộ xét, đề nghị đảng </w:t>
      </w:r>
      <w:r>
        <w:rPr>
          <w:shd w:val="solid" w:color="FFFFFF" w:fill="auto"/>
          <w:lang w:val="vi-VN" w:eastAsia="vi-VN"/>
        </w:rPr>
        <w:t>ủy</w:t>
      </w:r>
      <w:r>
        <w:rPr>
          <w:lang w:val="vi-VN" w:eastAsia="vi-VN"/>
        </w:rPr>
        <w:t xml:space="preserve"> c</w:t>
      </w:r>
      <w:r>
        <w:t xml:space="preserve">ơ </w:t>
      </w:r>
      <w:r>
        <w:rPr>
          <w:shd w:val="solid" w:color="FFFFFF" w:fill="auto"/>
          <w:lang w:val="vi-VN" w:eastAsia="vi-VN"/>
        </w:rPr>
        <w:t>sở</w:t>
      </w:r>
      <w:r>
        <w:rPr>
          <w:lang w:val="vi-VN" w:eastAsia="vi-VN"/>
        </w:rPr>
        <w:t xml:space="preserve"> cho đảng viên được tạm miễn sinh hoạt đảng và công tác trong thời gian đó. Đảng viên phải đăng ký tạm trú v</w:t>
      </w:r>
      <w:r>
        <w:t>ớ</w:t>
      </w:r>
      <w:r>
        <w:rPr>
          <w:lang w:val="vi-VN" w:eastAsia="vi-VN"/>
        </w:rPr>
        <w:t>i chính quyền địa phương nơi đến và giữ gìn tư cách đảng viên, đóng đảng phí theo quy định; hết thời gian phải c</w:t>
      </w:r>
      <w:r>
        <w:t xml:space="preserve">ó </w:t>
      </w:r>
      <w:r>
        <w:rPr>
          <w:lang w:val="vi-VN" w:eastAsia="vi-VN"/>
        </w:rPr>
        <w:t xml:space="preserve">nhận xét của cơ quan, chính quyền địa phương (xã, phường, thị trấn, cơ quan, đơn vị...) ở nơi đến để chi bộ bố trí sinh hoạt đảng trở lại. Nếu ở nơi đến, đảng viên không thực hiện được việc </w:t>
      </w:r>
      <w:r>
        <w:rPr>
          <w:shd w:val="solid" w:color="FFFFFF" w:fill="auto"/>
          <w:lang w:val="vi-VN" w:eastAsia="vi-VN"/>
        </w:rPr>
        <w:t>đăng ký</w:t>
      </w:r>
      <w:r>
        <w:rPr>
          <w:lang w:val="vi-VN" w:eastAsia="vi-VN"/>
        </w:rPr>
        <w:t xml:space="preserve"> tạm trú, hết thời gian trên phải làm bản tự kiểm điểm về việc giữ gìn tư cách đảng viên, báo cáo chi bộ để chi bộ xét cho sinh hoạt đảng trở lại.</w:t>
      </w:r>
    </w:p>
    <w:p w:rsidR="00D848A3" w:rsidRDefault="00D848A3" w:rsidP="00D848A3">
      <w:pPr>
        <w:spacing w:before="10" w:afterLines="50" w:after="120" w:line="312" w:lineRule="auto"/>
        <w:jc w:val="both"/>
      </w:pPr>
      <w:r>
        <w:rPr>
          <w:shd w:val="solid" w:color="FFFFFF" w:fill="auto"/>
          <w:lang w:val="vi-VN" w:eastAsia="vi-VN"/>
        </w:rPr>
        <w:t>Trường hợp</w:t>
      </w:r>
      <w:r>
        <w:rPr>
          <w:lang w:val="vi-VN" w:eastAsia="vi-VN"/>
        </w:rPr>
        <w:t xml:space="preserve"> đảng viên cần tiếp tục đi thêm đợt mới, thì phải có đơn báo cáo với chi bộ để chi bộ xem xét, quyết định.</w:t>
      </w:r>
    </w:p>
    <w:p w:rsidR="00D848A3" w:rsidRDefault="00D848A3" w:rsidP="00D848A3">
      <w:pPr>
        <w:spacing w:before="10" w:afterLines="50" w:after="120" w:line="312" w:lineRule="auto"/>
        <w:jc w:val="both"/>
      </w:pPr>
      <w:r>
        <w:rPr>
          <w:lang w:val="vi-VN" w:eastAsia="vi-VN"/>
        </w:rPr>
        <w:t xml:space="preserve">b) Việc chuyển sinh hoạt đảng đối với đảng viên nghỉ chờ </w:t>
      </w:r>
      <w:r>
        <w:rPr>
          <w:shd w:val="solid" w:color="FFFFFF" w:fill="auto"/>
          <w:lang w:val="vi-VN" w:eastAsia="vi-VN"/>
        </w:rPr>
        <w:t>là</w:t>
      </w:r>
      <w:r>
        <w:rPr>
          <w:lang w:val="vi-VN" w:eastAsia="vi-VN"/>
        </w:rPr>
        <w:t>m thủ tục nghỉ h</w:t>
      </w:r>
      <w:r>
        <w:t xml:space="preserve">ưu </w:t>
      </w:r>
      <w:r>
        <w:rPr>
          <w:lang w:val="vi-VN" w:eastAsia="vi-VN"/>
        </w:rPr>
        <w:t>theo chế độ:</w:t>
      </w:r>
    </w:p>
    <w:p w:rsidR="00D848A3" w:rsidRDefault="00D848A3" w:rsidP="00D848A3">
      <w:pPr>
        <w:spacing w:before="10" w:afterLines="50" w:after="120" w:line="312" w:lineRule="auto"/>
        <w:jc w:val="both"/>
      </w:pPr>
      <w:r>
        <w:rPr>
          <w:lang w:val="vi-VN" w:eastAsia="vi-VN"/>
        </w:rPr>
        <w:t>Trong thời gian đảng viên nghỉ công tác chờ làm thủ tục nghỉ hưu thì được chuyển sinh hoạt đảng tạm thời về đảng bộ nơi đảng vi</w:t>
      </w:r>
      <w:r>
        <w:t>ê</w:t>
      </w:r>
      <w:r>
        <w:rPr>
          <w:lang w:val="vi-VN" w:eastAsia="vi-VN"/>
        </w:rPr>
        <w:t>n cư trú; nếu đảng viên</w:t>
      </w:r>
      <w:r>
        <w:t xml:space="preserve"> có</w:t>
      </w:r>
      <w:r>
        <w:rPr>
          <w:lang w:val="vi-VN" w:eastAsia="vi-VN"/>
        </w:rPr>
        <w:t xml:space="preserve"> đ</w:t>
      </w:r>
      <w:r>
        <w:t>ơ</w:t>
      </w:r>
      <w:r>
        <w:rPr>
          <w:lang w:val="vi-VN" w:eastAsia="vi-VN"/>
        </w:rPr>
        <w:t>n đề nghị, chi bộ xét cho miễn sinh hoạt đảng. Sau khi cấp có thẩm quyền làm xong thủ tục nghỉ hưu (cấp sổ h</w:t>
      </w:r>
      <w:r>
        <w:t xml:space="preserve">ưu </w:t>
      </w:r>
      <w:r>
        <w:rPr>
          <w:lang w:val="vi-VN" w:eastAsia="vi-VN"/>
        </w:rPr>
        <w:t>trí), tổ chức đảng chuyển sinh hoạt đảng chính thức cho đảng viên về đảng bộ n</w:t>
      </w:r>
      <w:r>
        <w:t>ơ</w:t>
      </w:r>
      <w:r>
        <w:rPr>
          <w:lang w:val="vi-VN" w:eastAsia="vi-VN"/>
        </w:rPr>
        <w:t>i cư trú.</w:t>
      </w:r>
    </w:p>
    <w:p w:rsidR="00D848A3" w:rsidRDefault="00D848A3" w:rsidP="00D848A3">
      <w:pPr>
        <w:spacing w:before="10" w:afterLines="50" w:after="120" w:line="312" w:lineRule="auto"/>
        <w:jc w:val="both"/>
      </w:pPr>
      <w:r>
        <w:rPr>
          <w:lang w:val="vi-VN" w:eastAsia="vi-VN"/>
        </w:rPr>
        <w:t>c) Việc chuyển sinh hoạt đảng cho đảng viên do yêu cầu công tác phải chuyển tiếp hoặc do tổ chức đảng n</w:t>
      </w:r>
      <w:r>
        <w:t>ơ</w:t>
      </w:r>
      <w:r>
        <w:rPr>
          <w:lang w:val="vi-VN" w:eastAsia="vi-VN"/>
        </w:rPr>
        <w:t>i đảng viên chuyển đi giới thiệu chuyển sinh hoạt đảng sai địa chỉ:</w:t>
      </w:r>
    </w:p>
    <w:p w:rsidR="00D848A3" w:rsidRDefault="00D848A3" w:rsidP="00D848A3">
      <w:pPr>
        <w:spacing w:before="10" w:afterLines="50" w:after="120" w:line="312" w:lineRule="auto"/>
        <w:jc w:val="both"/>
      </w:pPr>
      <w:r>
        <w:rPr>
          <w:lang w:val="vi-VN" w:eastAsia="vi-VN"/>
        </w:rPr>
        <w:t xml:space="preserve">- Cấp </w:t>
      </w:r>
      <w:r>
        <w:t xml:space="preserve">ủy </w:t>
      </w:r>
      <w:r>
        <w:rPr>
          <w:lang w:val="vi-VN" w:eastAsia="vi-VN"/>
        </w:rPr>
        <w:t>cấp trên trực tiếp của tổ chức cơ sở đảng n</w:t>
      </w:r>
      <w:r>
        <w:t>ơ</w:t>
      </w:r>
      <w:r>
        <w:rPr>
          <w:lang w:val="vi-VN" w:eastAsia="vi-VN"/>
        </w:rPr>
        <w:t xml:space="preserve">i đảng viên nộp hồ sơ chuyển sinh hoạt đảng đến làm công văn riêng kèm theo hồ sơ đảng viên để giới thiệu đảng viên đến cấp </w:t>
      </w:r>
      <w:r>
        <w:rPr>
          <w:shd w:val="solid" w:color="FFFFFF" w:fill="auto"/>
          <w:lang w:val="vi-VN" w:eastAsia="vi-VN"/>
        </w:rPr>
        <w:t>ủy</w:t>
      </w:r>
      <w:r>
        <w:rPr>
          <w:lang w:val="vi-VN" w:eastAsia="vi-VN"/>
        </w:rPr>
        <w:t xml:space="preserve"> cấp trên trực tiếp của tổ chức cơ sở đảng sẽ chuyển đến</w:t>
      </w:r>
      <w:r>
        <w:t>.</w:t>
      </w:r>
    </w:p>
    <w:p w:rsidR="00D848A3" w:rsidRDefault="00D848A3" w:rsidP="00D848A3">
      <w:pPr>
        <w:spacing w:before="10" w:afterLines="50" w:after="120" w:line="312" w:lineRule="auto"/>
        <w:jc w:val="both"/>
      </w:pPr>
      <w:r>
        <w:t xml:space="preserve">- </w:t>
      </w:r>
      <w:r>
        <w:rPr>
          <w:lang w:val="vi-VN" w:eastAsia="vi-VN"/>
        </w:rPr>
        <w:t xml:space="preserve">Cấp </w:t>
      </w:r>
      <w:r>
        <w:rPr>
          <w:shd w:val="solid" w:color="FFFFFF" w:fill="auto"/>
          <w:lang w:val="vi-VN" w:eastAsia="vi-VN"/>
        </w:rPr>
        <w:t>ủy</w:t>
      </w:r>
      <w:r>
        <w:rPr>
          <w:lang w:val="vi-VN" w:eastAsia="vi-VN"/>
        </w:rPr>
        <w:t xml:space="preserve"> cấp </w:t>
      </w:r>
      <w:r>
        <w:t>tr</w:t>
      </w:r>
      <w:r>
        <w:rPr>
          <w:lang w:val="vi-VN" w:eastAsia="vi-VN"/>
        </w:rPr>
        <w:t>ên trực t</w:t>
      </w:r>
      <w:r>
        <w:t>iế</w:t>
      </w:r>
      <w:r>
        <w:rPr>
          <w:lang w:val="vi-VN" w:eastAsia="vi-VN"/>
        </w:rPr>
        <w:t xml:space="preserve">p của tổ chức cơ sở đảng nơi đảng viên chuyển đến căn cứ công </w:t>
      </w:r>
      <w:r>
        <w:rPr>
          <w:shd w:val="solid" w:color="FFFFFF" w:fill="auto"/>
          <w:lang w:val="vi-VN" w:eastAsia="vi-VN"/>
        </w:rPr>
        <w:t>văn</w:t>
      </w:r>
      <w:r>
        <w:rPr>
          <w:lang w:val="vi-VN" w:eastAsia="vi-VN"/>
        </w:rPr>
        <w:t xml:space="preserve"> và hồ sơ đảng viên xem xét, làm thủ tục tiếp nhận sinh hoạt đảng cho đảng viên theo quy định.</w:t>
      </w:r>
    </w:p>
    <w:p w:rsidR="00D848A3" w:rsidRDefault="00D848A3" w:rsidP="00D848A3">
      <w:pPr>
        <w:spacing w:before="10" w:afterLines="50" w:after="120" w:line="312" w:lineRule="auto"/>
        <w:jc w:val="both"/>
      </w:pPr>
      <w:r>
        <w:rPr>
          <w:lang w:val="vi-VN" w:eastAsia="vi-VN"/>
        </w:rPr>
        <w:t>d) Chuyển sinh hoạt đảng cho đảng viên ở tổ chức đảng bị giải tán hoặc giải thể:</w:t>
      </w:r>
    </w:p>
    <w:p w:rsidR="00D848A3" w:rsidRDefault="00D848A3" w:rsidP="00D848A3">
      <w:pPr>
        <w:spacing w:before="10" w:afterLines="50" w:after="120" w:line="312" w:lineRule="auto"/>
        <w:jc w:val="both"/>
      </w:pPr>
      <w:r>
        <w:rPr>
          <w:lang w:val="vi-VN" w:eastAsia="vi-VN"/>
        </w:rPr>
        <w:t xml:space="preserve">- Đảng viên ở chi bộ trực thuộc đảng </w:t>
      </w:r>
      <w:r>
        <w:rPr>
          <w:shd w:val="solid" w:color="FFFFFF" w:fill="auto"/>
          <w:lang w:val="vi-VN" w:eastAsia="vi-VN"/>
        </w:rPr>
        <w:t>ủy</w:t>
      </w:r>
      <w:r>
        <w:rPr>
          <w:lang w:val="vi-VN" w:eastAsia="vi-VN"/>
        </w:rPr>
        <w:t xml:space="preserve"> cơ sở bị giải tán thì cấp </w:t>
      </w:r>
      <w:r>
        <w:rPr>
          <w:shd w:val="solid" w:color="FFFFFF" w:fill="auto"/>
          <w:lang w:val="vi-VN" w:eastAsia="vi-VN"/>
        </w:rPr>
        <w:t>ủy</w:t>
      </w:r>
      <w:r>
        <w:rPr>
          <w:lang w:val="vi-VN" w:eastAsia="vi-VN"/>
        </w:rPr>
        <w:t xml:space="preserve"> </w:t>
      </w:r>
      <w:r>
        <w:t xml:space="preserve">cơ </w:t>
      </w:r>
      <w:r>
        <w:rPr>
          <w:lang w:val="vi-VN" w:eastAsia="vi-VN"/>
        </w:rPr>
        <w:t>sở làm thủ tục giới thiệu đảng viên đến n</w:t>
      </w:r>
      <w:r>
        <w:t>ơ</w:t>
      </w:r>
      <w:r>
        <w:rPr>
          <w:lang w:val="vi-VN" w:eastAsia="vi-VN"/>
        </w:rPr>
        <w:t>i sinh hoạt m</w:t>
      </w:r>
      <w:r>
        <w:t>ớ</w:t>
      </w:r>
      <w:r>
        <w:rPr>
          <w:lang w:val="vi-VN" w:eastAsia="vi-VN"/>
        </w:rPr>
        <w:t>i.</w:t>
      </w:r>
    </w:p>
    <w:p w:rsidR="00D848A3" w:rsidRDefault="00D848A3" w:rsidP="00D848A3">
      <w:pPr>
        <w:spacing w:before="10" w:afterLines="50" w:after="120" w:line="312" w:lineRule="auto"/>
        <w:jc w:val="both"/>
      </w:pPr>
      <w:r>
        <w:rPr>
          <w:lang w:val="vi-VN" w:eastAsia="vi-VN"/>
        </w:rPr>
        <w:t xml:space="preserve">- Đảng viên ở đảng bộ, chi bộ cơ sở bị giải tán thì cấp </w:t>
      </w:r>
      <w:r>
        <w:rPr>
          <w:shd w:val="solid" w:color="FFFFFF" w:fill="auto"/>
          <w:lang w:val="vi-VN" w:eastAsia="vi-VN"/>
        </w:rPr>
        <w:t>ủy</w:t>
      </w:r>
      <w:r>
        <w:rPr>
          <w:lang w:val="vi-VN" w:eastAsia="vi-VN"/>
        </w:rPr>
        <w:t xml:space="preserve"> cấp trên trực tiếp của tổ chức cơ sở đảng căn cứ hồ sơ đảng viên giới thiệu đảng viên đến đảng bộ mới theo trình tự, thủ tục quy định để được tham gia sinh hoạt đảng.</w:t>
      </w:r>
    </w:p>
    <w:p w:rsidR="00D848A3" w:rsidRDefault="00D848A3" w:rsidP="00D848A3">
      <w:pPr>
        <w:spacing w:before="10" w:afterLines="50" w:after="120" w:line="312" w:lineRule="auto"/>
        <w:jc w:val="both"/>
      </w:pPr>
      <w:r>
        <w:rPr>
          <w:lang w:val="vi-VN" w:eastAsia="vi-VN"/>
        </w:rPr>
        <w:t>- Tổ chức đảng bị giải thể thì thực hiện việc chuy</w:t>
      </w:r>
      <w:r>
        <w:t>ể</w:t>
      </w:r>
      <w:r>
        <w:rPr>
          <w:lang w:val="vi-VN" w:eastAsia="vi-VN"/>
        </w:rPr>
        <w:t>n sinh hoạt đảng cho đảng viên sau khi có quyết định giải thể.</w:t>
      </w:r>
    </w:p>
    <w:p w:rsidR="00D848A3" w:rsidRDefault="00D848A3" w:rsidP="00D848A3">
      <w:pPr>
        <w:spacing w:before="10" w:afterLines="50" w:after="120" w:line="312" w:lineRule="auto"/>
        <w:jc w:val="both"/>
      </w:pPr>
      <w:r>
        <w:rPr>
          <w:lang w:val="vi-VN" w:eastAsia="vi-VN"/>
        </w:rPr>
        <w:lastRenderedPageBreak/>
        <w:t xml:space="preserve">đ) Việc giới thiệu và quản lý đảng viên đang công tác tại các cơ quan, doanh nghiệp, đơn vị sự nghiệp thường xuyên giữ mối liên hệ với chi </w:t>
      </w:r>
      <w:r>
        <w:rPr>
          <w:shd w:val="solid" w:color="FFFFFF" w:fill="auto"/>
          <w:lang w:val="vi-VN" w:eastAsia="vi-VN"/>
        </w:rPr>
        <w:t>ủy</w:t>
      </w:r>
      <w:r>
        <w:rPr>
          <w:lang w:val="vi-VN" w:eastAsia="vi-VN"/>
        </w:rPr>
        <w:t xml:space="preserve">, đảng </w:t>
      </w:r>
      <w:r>
        <w:rPr>
          <w:shd w:val="solid" w:color="FFFFFF" w:fill="auto"/>
          <w:lang w:val="vi-VN" w:eastAsia="vi-VN"/>
        </w:rPr>
        <w:t>ủy</w:t>
      </w:r>
      <w:r>
        <w:rPr>
          <w:lang w:val="vi-VN" w:eastAsia="vi-VN"/>
        </w:rPr>
        <w:t xml:space="preserve"> </w:t>
      </w:r>
      <w:r>
        <w:t xml:space="preserve">cơ sở </w:t>
      </w:r>
      <w:r>
        <w:rPr>
          <w:lang w:val="vi-VN" w:eastAsia="vi-VN"/>
        </w:rPr>
        <w:t xml:space="preserve">nơi cư </w:t>
      </w:r>
      <w:r>
        <w:t>tr</w:t>
      </w:r>
      <w:r>
        <w:rPr>
          <w:lang w:val="vi-VN" w:eastAsia="vi-VN"/>
        </w:rPr>
        <w:t>ú:</w:t>
      </w:r>
    </w:p>
    <w:p w:rsidR="00D848A3" w:rsidRDefault="00D848A3" w:rsidP="00D848A3">
      <w:pPr>
        <w:spacing w:before="10" w:afterLines="50" w:after="120" w:line="312" w:lineRule="auto"/>
        <w:jc w:val="both"/>
      </w:pPr>
      <w:r>
        <w:rPr>
          <w:lang w:val="vi-VN" w:eastAsia="vi-VN"/>
        </w:rPr>
        <w:t xml:space="preserve">- Việc giới thiệu đảng viên đang công tác về giữ mối liên hệ </w:t>
      </w:r>
      <w:r>
        <w:rPr>
          <w:shd w:val="solid" w:color="FFFFFF" w:fill="auto"/>
          <w:lang w:val="vi-VN" w:eastAsia="vi-VN"/>
        </w:rPr>
        <w:t>với</w:t>
      </w:r>
      <w:r>
        <w:rPr>
          <w:lang w:val="vi-VN" w:eastAsia="vi-VN"/>
        </w:rPr>
        <w:t xml:space="preserve"> cấp </w:t>
      </w:r>
      <w:r>
        <w:rPr>
          <w:shd w:val="solid" w:color="FFFFFF" w:fill="auto"/>
          <w:lang w:val="vi-VN" w:eastAsia="vi-VN"/>
        </w:rPr>
        <w:t>ủy</w:t>
      </w:r>
      <w:r>
        <w:rPr>
          <w:lang w:val="vi-VN" w:eastAsia="vi-VN"/>
        </w:rPr>
        <w:t xml:space="preserve"> cơ sở thực hiện theo Quy định số 76-QĐ/TW, ngày 15-6-2000 của Bộ Chính trị k</w:t>
      </w:r>
      <w:r>
        <w:t xml:space="preserve">hóa </w:t>
      </w:r>
      <w:r>
        <w:rPr>
          <w:lang w:val="vi-VN" w:eastAsia="vi-VN"/>
        </w:rPr>
        <w:t>VIII và một số điểm như sau:</w:t>
      </w:r>
    </w:p>
    <w:p w:rsidR="00D848A3" w:rsidRDefault="00D848A3" w:rsidP="00D848A3">
      <w:pPr>
        <w:spacing w:before="10" w:afterLines="50" w:after="120" w:line="312" w:lineRule="auto"/>
        <w:jc w:val="both"/>
      </w:pPr>
      <w:r>
        <w:rPr>
          <w:lang w:val="vi-VN" w:eastAsia="vi-VN"/>
        </w:rPr>
        <w:t xml:space="preserve">+ Cấp </w:t>
      </w:r>
      <w:r>
        <w:rPr>
          <w:shd w:val="solid" w:color="FFFFFF" w:fill="auto"/>
          <w:lang w:val="vi-VN" w:eastAsia="vi-VN"/>
        </w:rPr>
        <w:t>ủy</w:t>
      </w:r>
      <w:r>
        <w:rPr>
          <w:lang w:val="vi-VN" w:eastAsia="vi-VN"/>
        </w:rPr>
        <w:t xml:space="preserve"> cơ sở nơi đảng viên đang công tác giới thiệu đảng vi</w:t>
      </w:r>
      <w:r>
        <w:t>ê</w:t>
      </w:r>
      <w:r>
        <w:rPr>
          <w:lang w:val="vi-VN" w:eastAsia="vi-VN"/>
        </w:rPr>
        <w:t xml:space="preserve">n về giữ mối liên hệ với cấp </w:t>
      </w:r>
      <w:r>
        <w:rPr>
          <w:shd w:val="solid" w:color="FFFFFF" w:fill="auto"/>
          <w:lang w:val="vi-VN" w:eastAsia="vi-VN"/>
        </w:rPr>
        <w:t>ủy</w:t>
      </w:r>
      <w:r>
        <w:rPr>
          <w:lang w:val="vi-VN" w:eastAsia="vi-VN"/>
        </w:rPr>
        <w:t xml:space="preserve"> cơ sở nơi đảng viên cư trú (không phân biệt nơi cư trú của đảng viên ở trong hay ngoài phạm vi của đảng bộ tỉnh, thành phố).</w:t>
      </w:r>
    </w:p>
    <w:p w:rsidR="00D848A3" w:rsidRDefault="00D848A3" w:rsidP="00D848A3">
      <w:pPr>
        <w:spacing w:before="10" w:afterLines="50" w:after="120" w:line="312" w:lineRule="auto"/>
        <w:jc w:val="both"/>
      </w:pPr>
      <w:r>
        <w:rPr>
          <w:lang w:val="vi-VN" w:eastAsia="vi-VN"/>
        </w:rPr>
        <w:t xml:space="preserve">+ Cấp </w:t>
      </w:r>
      <w:r>
        <w:rPr>
          <w:shd w:val="solid" w:color="FFFFFF" w:fill="auto"/>
          <w:lang w:val="vi-VN" w:eastAsia="vi-VN"/>
        </w:rPr>
        <w:t>ủy</w:t>
      </w:r>
      <w:r>
        <w:rPr>
          <w:lang w:val="vi-VN" w:eastAsia="vi-VN"/>
        </w:rPr>
        <w:t xml:space="preserve"> cơ sở nơi cư trú của đảng viên tiếp nhận đảng viên, vào sổ theo dõi và thông báo cho chi </w:t>
      </w:r>
      <w:r>
        <w:rPr>
          <w:shd w:val="solid" w:color="FFFFFF" w:fill="auto"/>
          <w:lang w:val="vi-VN" w:eastAsia="vi-VN"/>
        </w:rPr>
        <w:t>ủy</w:t>
      </w:r>
      <w:r>
        <w:rPr>
          <w:lang w:val="vi-VN" w:eastAsia="vi-VN"/>
        </w:rPr>
        <w:t xml:space="preserve"> chi bộ nơi cư trú của đảng viên theo dõi, quản lý, giúp đ</w:t>
      </w:r>
      <w:r>
        <w:t xml:space="preserve">ỡ </w:t>
      </w:r>
      <w:r>
        <w:rPr>
          <w:lang w:val="vi-VN" w:eastAsia="vi-VN"/>
        </w:rPr>
        <w:t>đảng vi</w:t>
      </w:r>
      <w:r>
        <w:t>ê</w:t>
      </w:r>
      <w:r>
        <w:rPr>
          <w:lang w:val="vi-VN" w:eastAsia="vi-VN"/>
        </w:rPr>
        <w:t xml:space="preserve">n hoàn thành nhiệm vụ theo quy định tại </w:t>
      </w:r>
      <w:bookmarkStart w:id="5" w:name="dc_15"/>
      <w:r>
        <w:rPr>
          <w:lang w:val="vi-VN" w:eastAsia="vi-VN"/>
        </w:rPr>
        <w:t>Điều 2, Quy định số 76-QĐ/TW</w:t>
      </w:r>
      <w:bookmarkEnd w:id="5"/>
      <w:r>
        <w:rPr>
          <w:lang w:val="vi-VN" w:eastAsia="vi-VN"/>
        </w:rPr>
        <w:t xml:space="preserve"> của Bộ Chính trị.</w:t>
      </w:r>
    </w:p>
    <w:p w:rsidR="00D848A3" w:rsidRDefault="00D848A3" w:rsidP="00D848A3">
      <w:pPr>
        <w:spacing w:before="10" w:afterLines="50" w:after="120" w:line="312" w:lineRule="auto"/>
        <w:jc w:val="both"/>
      </w:pPr>
      <w:r>
        <w:rPr>
          <w:lang w:val="vi-VN" w:eastAsia="vi-VN"/>
        </w:rPr>
        <w:t xml:space="preserve">- Theo dõi, quản lý đảng viên đang công tác thường xuyên giữ mối liên hệ với chi </w:t>
      </w:r>
      <w:r>
        <w:rPr>
          <w:shd w:val="solid" w:color="FFFFFF" w:fill="auto"/>
          <w:lang w:val="vi-VN" w:eastAsia="vi-VN"/>
        </w:rPr>
        <w:t>ủy</w:t>
      </w:r>
      <w:r>
        <w:t xml:space="preserve">, </w:t>
      </w:r>
      <w:r>
        <w:rPr>
          <w:lang w:val="vi-VN" w:eastAsia="vi-VN"/>
        </w:rPr>
        <w:t xml:space="preserve">đảng </w:t>
      </w:r>
      <w:r>
        <w:rPr>
          <w:shd w:val="solid" w:color="FFFFFF" w:fill="auto"/>
          <w:lang w:val="vi-VN" w:eastAsia="vi-VN"/>
        </w:rPr>
        <w:t>ủy</w:t>
      </w:r>
      <w:r>
        <w:rPr>
          <w:lang w:val="vi-VN" w:eastAsia="vi-VN"/>
        </w:rPr>
        <w:t xml:space="preserve"> nơi cư trú như sau:</w:t>
      </w:r>
    </w:p>
    <w:p w:rsidR="00D848A3" w:rsidRDefault="00D848A3" w:rsidP="00D848A3">
      <w:pPr>
        <w:spacing w:before="10" w:afterLines="50" w:after="120" w:line="312" w:lineRule="auto"/>
        <w:jc w:val="both"/>
      </w:pPr>
      <w:r>
        <w:rPr>
          <w:lang w:val="vi-VN" w:eastAsia="vi-VN"/>
        </w:rPr>
        <w:t xml:space="preserve">+ Cấp </w:t>
      </w:r>
      <w:r>
        <w:rPr>
          <w:shd w:val="solid" w:color="FFFFFF" w:fill="auto"/>
          <w:lang w:val="vi-VN" w:eastAsia="vi-VN"/>
        </w:rPr>
        <w:t>ủy</w:t>
      </w:r>
      <w:r>
        <w:rPr>
          <w:lang w:val="vi-VN" w:eastAsia="vi-VN"/>
        </w:rPr>
        <w:t xml:space="preserve"> cơ sở nơi đảng viên đang làm việc lập sổ theo dõi việc giới thiệu đảng viên về nơi cư trú, </w:t>
      </w:r>
      <w:r>
        <w:rPr>
          <w:shd w:val="solid" w:color="FFFFFF" w:fill="auto"/>
          <w:lang w:val="vi-VN" w:eastAsia="vi-VN"/>
        </w:rPr>
        <w:t>tập hợp</w:t>
      </w:r>
      <w:r>
        <w:rPr>
          <w:lang w:val="vi-VN" w:eastAsia="vi-VN"/>
        </w:rPr>
        <w:t xml:space="preserve"> ý kiến nhận xét đảng viên của chi </w:t>
      </w:r>
      <w:r>
        <w:rPr>
          <w:shd w:val="solid" w:color="FFFFFF" w:fill="auto"/>
          <w:lang w:val="vi-VN" w:eastAsia="vi-VN"/>
        </w:rPr>
        <w:t>ủy</w:t>
      </w:r>
      <w:r>
        <w:rPr>
          <w:lang w:val="vi-VN" w:eastAsia="vi-VN"/>
        </w:rPr>
        <w:t xml:space="preserve">, đảng </w:t>
      </w:r>
      <w:r>
        <w:rPr>
          <w:shd w:val="solid" w:color="FFFFFF" w:fill="auto"/>
          <w:lang w:val="vi-VN" w:eastAsia="vi-VN"/>
        </w:rPr>
        <w:t>ủy</w:t>
      </w:r>
      <w:r>
        <w:rPr>
          <w:lang w:val="vi-VN" w:eastAsia="vi-VN"/>
        </w:rPr>
        <w:t xml:space="preserve"> cơ sở nơi cư trú và chỉ đạo chi bộ nơi đảng viên đang sinh hoạt xem xét, xử lý những vấn đề có liên quan đến đảng viên.</w:t>
      </w:r>
    </w:p>
    <w:p w:rsidR="00D848A3" w:rsidRDefault="00D848A3" w:rsidP="00D848A3">
      <w:pPr>
        <w:spacing w:before="10" w:afterLines="50" w:after="120" w:line="312" w:lineRule="auto"/>
        <w:jc w:val="both"/>
      </w:pPr>
      <w:r>
        <w:rPr>
          <w:lang w:val="vi-VN" w:eastAsia="vi-VN"/>
        </w:rPr>
        <w:t xml:space="preserve">+ Cấp </w:t>
      </w:r>
      <w:r>
        <w:rPr>
          <w:shd w:val="solid" w:color="FFFFFF" w:fill="auto"/>
          <w:lang w:val="vi-VN" w:eastAsia="vi-VN"/>
        </w:rPr>
        <w:t>ủy</w:t>
      </w:r>
      <w:r>
        <w:rPr>
          <w:lang w:val="vi-VN" w:eastAsia="vi-VN"/>
        </w:rPr>
        <w:t xml:space="preserve"> cơ sở n</w:t>
      </w:r>
      <w:r>
        <w:t>ơ</w:t>
      </w:r>
      <w:r>
        <w:rPr>
          <w:lang w:val="vi-VN" w:eastAsia="vi-VN"/>
        </w:rPr>
        <w:t xml:space="preserve">i cư </w:t>
      </w:r>
      <w:r>
        <w:t>tr</w:t>
      </w:r>
      <w:r>
        <w:rPr>
          <w:lang w:val="vi-VN" w:eastAsia="vi-VN"/>
        </w:rPr>
        <w:t>ú của đảng viên chỉ đạo chi bộ trực thuộc theo dõi, quản lý đảng vi</w:t>
      </w:r>
      <w:r>
        <w:t>ê</w:t>
      </w:r>
      <w:r>
        <w:rPr>
          <w:lang w:val="vi-VN" w:eastAsia="vi-VN"/>
        </w:rPr>
        <w:t>n; định kỳ hằng năm hoặc khi có yêu cầu th</w:t>
      </w:r>
      <w:r>
        <w:t>ô</w:t>
      </w:r>
      <w:r>
        <w:rPr>
          <w:lang w:val="vi-VN" w:eastAsia="vi-VN"/>
        </w:rPr>
        <w:t xml:space="preserve">ng báo với cấp </w:t>
      </w:r>
      <w:r>
        <w:t>ủy</w:t>
      </w:r>
      <w:r>
        <w:rPr>
          <w:lang w:val="vi-VN" w:eastAsia="vi-VN"/>
        </w:rPr>
        <w:t>, chi bộ nơi đảng viên đang làm việc về việc đảng viên thực hiện nhiệm vụ ở nơi cư trú (trực tiếp hoặc bằng văn bản) theo Hướng dẫn của Ban Tổ chức Trung ương.</w:t>
      </w:r>
    </w:p>
    <w:p w:rsidR="00D848A3" w:rsidRDefault="00D848A3" w:rsidP="00D848A3">
      <w:pPr>
        <w:spacing w:before="10" w:afterLines="50" w:after="120" w:line="312" w:lineRule="auto"/>
        <w:jc w:val="both"/>
      </w:pPr>
      <w:r>
        <w:rPr>
          <w:b/>
          <w:bCs/>
          <w:i/>
          <w:iCs/>
          <w:lang w:val="vi-VN" w:eastAsia="vi-VN"/>
        </w:rPr>
        <w:t>10.4- Sử dụng, bảo quản giấy gi</w:t>
      </w:r>
      <w:r>
        <w:rPr>
          <w:b/>
          <w:bCs/>
          <w:i/>
          <w:iCs/>
        </w:rPr>
        <w:t>ớ</w:t>
      </w:r>
      <w:r>
        <w:rPr>
          <w:b/>
          <w:bCs/>
          <w:i/>
          <w:iCs/>
          <w:lang w:val="vi-VN" w:eastAsia="vi-VN"/>
        </w:rPr>
        <w:t>i thiệu sinh hoạt đảng</w:t>
      </w:r>
    </w:p>
    <w:p w:rsidR="00D848A3" w:rsidRDefault="00D848A3" w:rsidP="00D848A3">
      <w:pPr>
        <w:spacing w:before="10" w:afterLines="50" w:after="120" w:line="312" w:lineRule="auto"/>
        <w:jc w:val="both"/>
      </w:pPr>
      <w:r>
        <w:rPr>
          <w:lang w:val="vi-VN" w:eastAsia="vi-VN"/>
        </w:rPr>
        <w:t>Thực hiện theo Hướng dẫn của Ban Tổ chức Trung ương.</w:t>
      </w:r>
    </w:p>
    <w:p w:rsidR="00D848A3" w:rsidRDefault="00D848A3" w:rsidP="00D848A3">
      <w:pPr>
        <w:spacing w:before="10" w:afterLines="50" w:after="120" w:line="312" w:lineRule="auto"/>
        <w:jc w:val="both"/>
      </w:pPr>
      <w:r>
        <w:rPr>
          <w:b/>
          <w:bCs/>
          <w:i/>
          <w:iCs/>
          <w:lang w:val="vi-VN" w:eastAsia="vi-VN"/>
        </w:rPr>
        <w:t>10.5- Thủ tục chuyển giao t</w:t>
      </w:r>
      <w:r>
        <w:rPr>
          <w:b/>
          <w:bCs/>
          <w:i/>
          <w:iCs/>
        </w:rPr>
        <w:t xml:space="preserve">ổ </w:t>
      </w:r>
      <w:r>
        <w:rPr>
          <w:b/>
          <w:bCs/>
          <w:i/>
          <w:iCs/>
          <w:lang w:val="vi-VN" w:eastAsia="vi-VN"/>
        </w:rPr>
        <w:t>chức và chuyển s</w:t>
      </w:r>
      <w:r>
        <w:rPr>
          <w:b/>
          <w:bCs/>
          <w:i/>
          <w:iCs/>
        </w:rPr>
        <w:t>i</w:t>
      </w:r>
      <w:r>
        <w:rPr>
          <w:b/>
          <w:bCs/>
          <w:i/>
          <w:iCs/>
          <w:lang w:val="vi-VN" w:eastAsia="vi-VN"/>
        </w:rPr>
        <w:t>nh hoạt đảng tập thể cho đảng viên ở những nơi thành lập mới, chia tách, h</w:t>
      </w:r>
      <w:r>
        <w:rPr>
          <w:b/>
          <w:bCs/>
          <w:i/>
          <w:iCs/>
        </w:rPr>
        <w:t>ợ</w:t>
      </w:r>
      <w:r>
        <w:rPr>
          <w:b/>
          <w:bCs/>
          <w:i/>
          <w:iCs/>
          <w:lang w:val="vi-VN" w:eastAsia="vi-VN"/>
        </w:rPr>
        <w:t>p nhất, sáp nhập</w:t>
      </w:r>
    </w:p>
    <w:p w:rsidR="00D848A3" w:rsidRDefault="00D848A3" w:rsidP="00D848A3">
      <w:pPr>
        <w:spacing w:before="10" w:afterLines="50" w:after="120" w:line="312" w:lineRule="auto"/>
        <w:jc w:val="both"/>
      </w:pPr>
      <w:r>
        <w:rPr>
          <w:lang w:val="vi-VN" w:eastAsia="vi-VN"/>
        </w:rPr>
        <w:t xml:space="preserve">a) Việc chuyển giao tổ chức đảng giữa đảng bộ tỉnh, thành phố và đảng </w:t>
      </w:r>
      <w:r>
        <w:rPr>
          <w:shd w:val="solid" w:color="FFFFFF" w:fill="auto"/>
          <w:lang w:val="vi-VN" w:eastAsia="vi-VN"/>
        </w:rPr>
        <w:t>ủy</w:t>
      </w:r>
      <w:r>
        <w:rPr>
          <w:lang w:val="vi-VN" w:eastAsia="vi-VN"/>
        </w:rPr>
        <w:t xml:space="preserve"> khối ở Trung ương phải được sự đồng ý bằng văn bản của Ban Tổ chức Trung ương.</w:t>
      </w:r>
    </w:p>
    <w:p w:rsidR="00D848A3" w:rsidRDefault="00D848A3" w:rsidP="00D848A3">
      <w:pPr>
        <w:spacing w:before="10" w:afterLines="50" w:after="120" w:line="312" w:lineRule="auto"/>
        <w:jc w:val="both"/>
      </w:pPr>
      <w:r>
        <w:rPr>
          <w:lang w:val="vi-VN" w:eastAsia="vi-VN"/>
        </w:rPr>
        <w:t xml:space="preserve">b) Sau khi cấp </w:t>
      </w:r>
      <w:r>
        <w:rPr>
          <w:shd w:val="solid" w:color="FFFFFF" w:fill="auto"/>
          <w:lang w:val="vi-VN" w:eastAsia="vi-VN"/>
        </w:rPr>
        <w:t>ủy</w:t>
      </w:r>
      <w:r>
        <w:rPr>
          <w:lang w:val="vi-VN" w:eastAsia="vi-VN"/>
        </w:rPr>
        <w:t xml:space="preserve"> có thẩm quyền quyết định thành lập mới, chia tách hoặc sáp nhập tổ chức đảng thì cấp </w:t>
      </w:r>
      <w:r>
        <w:rPr>
          <w:shd w:val="solid" w:color="FFFFFF" w:fill="auto"/>
          <w:lang w:val="vi-VN" w:eastAsia="vi-VN"/>
        </w:rPr>
        <w:t>ủy</w:t>
      </w:r>
      <w:r>
        <w:rPr>
          <w:lang w:val="vi-VN" w:eastAsia="vi-VN"/>
        </w:rPr>
        <w:t xml:space="preserve"> cấp trên trực tiếp tiến hành làm thủ tục chuyển giao tổ chức và chuyển sinh hoạt đảng tập thể cho đảng viên trong mỗi cấp như sau:</w:t>
      </w:r>
    </w:p>
    <w:p w:rsidR="00D848A3" w:rsidRDefault="00D848A3" w:rsidP="00D848A3">
      <w:pPr>
        <w:spacing w:before="10" w:afterLines="50" w:after="120" w:line="312" w:lineRule="auto"/>
        <w:jc w:val="both"/>
      </w:pPr>
      <w:r>
        <w:rPr>
          <w:lang w:val="vi-VN" w:eastAsia="vi-VN"/>
        </w:rPr>
        <w:t xml:space="preserve">- Việc chuyển giao, tiếp nhận tổ chức đảng, đảng viên trong phạm vi nội bộ đảng bộ cơ sở, đảng bộ cấp trên trực tiếp của tổ chức cơ sở đảng, đảng bộ trực thuộc Trung ương thì cấp </w:t>
      </w:r>
      <w:r>
        <w:rPr>
          <w:shd w:val="solid" w:color="FFFFFF" w:fill="auto"/>
          <w:lang w:val="vi-VN" w:eastAsia="vi-VN"/>
        </w:rPr>
        <w:t>ủy</w:t>
      </w:r>
      <w:r>
        <w:rPr>
          <w:lang w:val="vi-VN" w:eastAsia="vi-VN"/>
        </w:rPr>
        <w:t xml:space="preserve"> cơ sở, cấp </w:t>
      </w:r>
      <w:r>
        <w:rPr>
          <w:shd w:val="solid" w:color="FFFFFF" w:fill="auto"/>
          <w:lang w:val="vi-VN" w:eastAsia="vi-VN"/>
        </w:rPr>
        <w:t>ủy</w:t>
      </w:r>
      <w:r>
        <w:rPr>
          <w:lang w:val="vi-VN" w:eastAsia="vi-VN"/>
        </w:rPr>
        <w:t xml:space="preserve"> cấp trên trực tiếp của tổ chức cơ sở đảng, cấp </w:t>
      </w:r>
      <w:r>
        <w:rPr>
          <w:shd w:val="solid" w:color="FFFFFF" w:fill="auto"/>
          <w:lang w:val="vi-VN" w:eastAsia="vi-VN"/>
        </w:rPr>
        <w:t>ủy</w:t>
      </w:r>
      <w:r>
        <w:rPr>
          <w:lang w:val="vi-VN" w:eastAsia="vi-VN"/>
        </w:rPr>
        <w:t xml:space="preserve"> </w:t>
      </w:r>
      <w:r>
        <w:t>tr</w:t>
      </w:r>
      <w:r>
        <w:rPr>
          <w:lang w:val="vi-VN" w:eastAsia="vi-VN"/>
        </w:rPr>
        <w:t>ực thuộc Trung ương ra quyết định chuyển giao và tổ chức thực hiện việc chuy</w:t>
      </w:r>
      <w:r>
        <w:t>ể</w:t>
      </w:r>
      <w:r>
        <w:rPr>
          <w:lang w:val="vi-VN" w:eastAsia="vi-VN"/>
        </w:rPr>
        <w:t>n giao, tiếp nhận tổ chức đảng và đảng viên.</w:t>
      </w:r>
    </w:p>
    <w:p w:rsidR="00D848A3" w:rsidRDefault="00D848A3" w:rsidP="00D848A3">
      <w:pPr>
        <w:spacing w:before="10" w:afterLines="50" w:after="120" w:line="312" w:lineRule="auto"/>
        <w:jc w:val="both"/>
      </w:pPr>
      <w:r>
        <w:rPr>
          <w:lang w:val="vi-VN" w:eastAsia="vi-VN"/>
        </w:rPr>
        <w:t xml:space="preserve">- Việc chuyển giao, tiếp nhận tổ chức đảng, đảng viên ngoài phạm vi đảng bộ cơ sở, đảng bộ cấp trên </w:t>
      </w:r>
      <w:r>
        <w:t>tr</w:t>
      </w:r>
      <w:r>
        <w:rPr>
          <w:lang w:val="vi-VN" w:eastAsia="vi-VN"/>
        </w:rPr>
        <w:t xml:space="preserve">ực tiếp, đảng bộ trực thuộc Trung ương thì cấp </w:t>
      </w:r>
      <w:r>
        <w:rPr>
          <w:shd w:val="solid" w:color="FFFFFF" w:fill="auto"/>
          <w:lang w:val="vi-VN" w:eastAsia="vi-VN"/>
        </w:rPr>
        <w:t>ủy</w:t>
      </w:r>
      <w:r>
        <w:rPr>
          <w:lang w:val="vi-VN" w:eastAsia="vi-VN"/>
        </w:rPr>
        <w:t xml:space="preserve"> cấp trên trực tiếp của tổ chức đảng nơi chuyển giao ra quyết định chuyển giao; cấp </w:t>
      </w:r>
      <w:r>
        <w:rPr>
          <w:shd w:val="solid" w:color="FFFFFF" w:fill="auto"/>
          <w:lang w:val="vi-VN" w:eastAsia="vi-VN"/>
        </w:rPr>
        <w:t>ủy</w:t>
      </w:r>
      <w:r>
        <w:rPr>
          <w:lang w:val="vi-VN" w:eastAsia="vi-VN"/>
        </w:rPr>
        <w:t xml:space="preserve"> cấp trên trực tiếp của tổ chức đảng nơi tiếp nhận ra quyết định tiếp nhận. Sau đó tiến hành thực hiện việc chuyển giao, tiếp nhận tổ chức đảng, đảng viên.</w:t>
      </w:r>
    </w:p>
    <w:p w:rsidR="00D848A3" w:rsidRDefault="00D848A3" w:rsidP="00D848A3">
      <w:pPr>
        <w:spacing w:before="10" w:afterLines="50" w:after="120" w:line="312" w:lineRule="auto"/>
        <w:jc w:val="both"/>
      </w:pPr>
      <w:r>
        <w:rPr>
          <w:lang w:val="vi-VN" w:eastAsia="vi-VN"/>
        </w:rPr>
        <w:lastRenderedPageBreak/>
        <w:t xml:space="preserve">- Ban tổ chức cấp </w:t>
      </w:r>
      <w:r>
        <w:rPr>
          <w:shd w:val="solid" w:color="FFFFFF" w:fill="auto"/>
          <w:lang w:val="vi-VN" w:eastAsia="vi-VN"/>
        </w:rPr>
        <w:t>ủy</w:t>
      </w:r>
      <w:r>
        <w:rPr>
          <w:lang w:val="vi-VN" w:eastAsia="vi-VN"/>
        </w:rPr>
        <w:t xml:space="preserve"> nơi giao, nơi nhận giúp cấp </w:t>
      </w:r>
      <w:r>
        <w:rPr>
          <w:shd w:val="solid" w:color="FFFFFF" w:fill="auto"/>
          <w:lang w:val="vi-VN" w:eastAsia="vi-VN"/>
        </w:rPr>
        <w:t>ủy</w:t>
      </w:r>
      <w:r>
        <w:rPr>
          <w:lang w:val="vi-VN" w:eastAsia="vi-VN"/>
        </w:rPr>
        <w:t xml:space="preserve"> hoàn thiện thủ tục, hồ sơ bàn giao.</w:t>
      </w:r>
    </w:p>
    <w:p w:rsidR="00D848A3" w:rsidRDefault="00D848A3" w:rsidP="00276CB5">
      <w:pPr>
        <w:spacing w:before="10" w:afterLines="50" w:after="120" w:line="312" w:lineRule="auto"/>
        <w:jc w:val="both"/>
        <w:rPr>
          <w:b/>
          <w:bCs/>
          <w:i/>
          <w:iCs/>
          <w:lang w:val="vi-VN" w:eastAsia="vi-VN"/>
        </w:rPr>
      </w:pPr>
    </w:p>
    <w:p w:rsidR="00276CB5" w:rsidRDefault="00276CB5" w:rsidP="00276CB5">
      <w:pPr>
        <w:spacing w:before="10" w:afterLines="50" w:after="120" w:line="312" w:lineRule="auto"/>
        <w:jc w:val="both"/>
      </w:pPr>
      <w:r>
        <w:rPr>
          <w:b/>
          <w:bCs/>
          <w:i/>
          <w:iCs/>
          <w:lang w:val="vi-VN" w:eastAsia="vi-VN"/>
        </w:rPr>
        <w:t>4.1- Giấy chứng nhận học lớp bồi dưỡng đảng viên m</w:t>
      </w:r>
      <w:r>
        <w:rPr>
          <w:b/>
          <w:bCs/>
          <w:i/>
          <w:iCs/>
        </w:rPr>
        <w:t>ớ</w:t>
      </w:r>
      <w:r>
        <w:rPr>
          <w:b/>
          <w:bCs/>
          <w:i/>
          <w:iCs/>
          <w:lang w:val="vi-VN" w:eastAsia="vi-VN"/>
        </w:rPr>
        <w:t>i</w:t>
      </w:r>
    </w:p>
    <w:p w:rsidR="00276CB5" w:rsidRDefault="00276CB5" w:rsidP="00276CB5">
      <w:pPr>
        <w:spacing w:before="10" w:afterLines="50" w:after="120" w:line="312" w:lineRule="auto"/>
        <w:jc w:val="both"/>
      </w:pPr>
      <w:r>
        <w:rPr>
          <w:lang w:val="vi-VN" w:eastAsia="vi-VN"/>
        </w:rPr>
        <w:t>Đảng viên dự bị phải học l</w:t>
      </w:r>
      <w:r>
        <w:t>ớ</w:t>
      </w:r>
      <w:r>
        <w:rPr>
          <w:lang w:val="vi-VN" w:eastAsia="vi-VN"/>
        </w:rPr>
        <w:t xml:space="preserve">p bồi dưỡng đảng viên mới, được trung tâm bồi dưỡng chính trị cấp huyện hoặc cấp </w:t>
      </w:r>
      <w:r>
        <w:rPr>
          <w:shd w:val="solid" w:color="FFFFFF" w:fill="auto"/>
          <w:lang w:val="vi-VN" w:eastAsia="vi-VN"/>
        </w:rPr>
        <w:t>ủy</w:t>
      </w:r>
      <w:r>
        <w:rPr>
          <w:lang w:val="vi-VN" w:eastAsia="vi-VN"/>
        </w:rPr>
        <w:t xml:space="preserve"> có thẩm quyền kết nạp đảng viên cấp giấy chứng nhận theo mẫu của Ban Tổ chức Trung ương.</w:t>
      </w:r>
    </w:p>
    <w:p w:rsidR="00276CB5" w:rsidRDefault="00276CB5" w:rsidP="00276CB5">
      <w:pPr>
        <w:spacing w:before="10" w:afterLines="50" w:after="120" w:line="312" w:lineRule="auto"/>
        <w:jc w:val="both"/>
      </w:pPr>
      <w:r>
        <w:rPr>
          <w:b/>
          <w:bCs/>
          <w:i/>
          <w:iCs/>
          <w:lang w:val="vi-VN" w:eastAsia="vi-VN"/>
        </w:rPr>
        <w:t>4.2- Bản tự kiểm điểm của đảng viên dự bị</w:t>
      </w:r>
    </w:p>
    <w:p w:rsidR="00276CB5" w:rsidRDefault="00276CB5" w:rsidP="00276CB5">
      <w:pPr>
        <w:spacing w:before="10" w:afterLines="50" w:after="120" w:line="312" w:lineRule="auto"/>
        <w:jc w:val="both"/>
      </w:pPr>
      <w:r>
        <w:rPr>
          <w:lang w:val="vi-VN" w:eastAsia="vi-VN"/>
        </w:rPr>
        <w:t>Sau 12 tháng, kể từ ngày chi bộ kết nạp, đảng viên dự bị viết bản tự kiểm điểm nêu rõ ưu điểm, khuyết điểm về thực hiện nhiệm vụ đảng viên và biện pháp khắc phục khuyết điểm, tồn tại; đề nghị chi bộ xét, công nhận đảng viên chính thức.</w:t>
      </w:r>
    </w:p>
    <w:p w:rsidR="00276CB5" w:rsidRDefault="00276CB5" w:rsidP="00276CB5">
      <w:pPr>
        <w:spacing w:before="10" w:afterLines="50" w:after="120" w:line="312" w:lineRule="auto"/>
        <w:jc w:val="both"/>
      </w:pPr>
      <w:r>
        <w:rPr>
          <w:b/>
          <w:bCs/>
          <w:i/>
          <w:iCs/>
          <w:lang w:val="vi-VN" w:eastAsia="vi-VN"/>
        </w:rPr>
        <w:t>4.3- Bản nhận xét về đảng viên dự bị của đảng viên ch</w:t>
      </w:r>
      <w:r>
        <w:rPr>
          <w:b/>
          <w:bCs/>
          <w:i/>
          <w:iCs/>
        </w:rPr>
        <w:t>í</w:t>
      </w:r>
      <w:r>
        <w:rPr>
          <w:b/>
          <w:bCs/>
          <w:i/>
          <w:iCs/>
          <w:lang w:val="vi-VN" w:eastAsia="vi-VN"/>
        </w:rPr>
        <w:t>nh thức được phân công giúp đỡ</w:t>
      </w:r>
    </w:p>
    <w:p w:rsidR="00276CB5" w:rsidRDefault="00276CB5" w:rsidP="00276CB5">
      <w:pPr>
        <w:spacing w:before="10" w:afterLines="50" w:after="120" w:line="312" w:lineRule="auto"/>
        <w:jc w:val="both"/>
      </w:pPr>
      <w:r>
        <w:rPr>
          <w:lang w:val="vi-VN" w:eastAsia="vi-VN"/>
        </w:rPr>
        <w:t>Đảng viên được phân công giúp đỡ viết bản nhận xét về đảng viên dự bị nêu rõ ưu điểm, khuyết điểm, lập trường tư tưởng, nhận thức về Đảng, đạo đức, lối sống và mức độ hoàn thành nhiệm vụ được giao của đảng viên dự bị; báo cáo chi bộ.</w:t>
      </w:r>
    </w:p>
    <w:p w:rsidR="00276CB5" w:rsidRDefault="00276CB5" w:rsidP="00276CB5">
      <w:pPr>
        <w:spacing w:before="10" w:afterLines="50" w:after="120" w:line="312" w:lineRule="auto"/>
        <w:jc w:val="both"/>
      </w:pPr>
      <w:r>
        <w:rPr>
          <w:b/>
          <w:bCs/>
          <w:i/>
          <w:iCs/>
          <w:lang w:val="vi-VN" w:eastAsia="vi-VN"/>
        </w:rPr>
        <w:t>4.4- Bản nhận xét của t</w:t>
      </w:r>
      <w:r>
        <w:rPr>
          <w:b/>
          <w:bCs/>
          <w:i/>
          <w:iCs/>
        </w:rPr>
        <w:t xml:space="preserve">ổ </w:t>
      </w:r>
      <w:r>
        <w:rPr>
          <w:b/>
          <w:bCs/>
          <w:i/>
          <w:iCs/>
          <w:lang w:val="vi-VN" w:eastAsia="vi-VN"/>
        </w:rPr>
        <w:t>chức ch</w:t>
      </w:r>
      <w:r>
        <w:rPr>
          <w:b/>
          <w:bCs/>
          <w:i/>
          <w:iCs/>
        </w:rPr>
        <w:t>í</w:t>
      </w:r>
      <w:r>
        <w:rPr>
          <w:b/>
          <w:bCs/>
          <w:i/>
          <w:iCs/>
          <w:lang w:val="vi-VN" w:eastAsia="vi-VN"/>
        </w:rPr>
        <w:t xml:space="preserve">nh trị - xã hội nơi làm việc và chi </w:t>
      </w:r>
      <w:r>
        <w:rPr>
          <w:b/>
          <w:bCs/>
          <w:i/>
          <w:iCs/>
          <w:shd w:val="solid" w:color="FFFFFF" w:fill="auto"/>
          <w:lang w:val="vi-VN" w:eastAsia="vi-VN"/>
        </w:rPr>
        <w:t>ủy</w:t>
      </w:r>
      <w:r>
        <w:rPr>
          <w:b/>
          <w:bCs/>
          <w:i/>
          <w:iCs/>
          <w:lang w:val="vi-VN" w:eastAsia="vi-VN"/>
        </w:rPr>
        <w:t xml:space="preserve"> nơi cư trú</w:t>
      </w:r>
    </w:p>
    <w:p w:rsidR="00276CB5" w:rsidRDefault="00276CB5" w:rsidP="00276CB5">
      <w:pPr>
        <w:spacing w:before="10" w:afterLines="50" w:after="120" w:line="312" w:lineRule="auto"/>
        <w:jc w:val="both"/>
      </w:pPr>
      <w:r>
        <w:rPr>
          <w:lang w:val="vi-VN" w:eastAsia="vi-VN"/>
        </w:rPr>
        <w:t xml:space="preserve">Chi </w:t>
      </w:r>
      <w:r>
        <w:rPr>
          <w:shd w:val="solid" w:color="FFFFFF" w:fill="auto"/>
          <w:lang w:val="vi-VN" w:eastAsia="vi-VN"/>
        </w:rPr>
        <w:t>ủy</w:t>
      </w:r>
      <w:r>
        <w:rPr>
          <w:lang w:val="vi-VN" w:eastAsia="vi-VN"/>
        </w:rPr>
        <w:t xml:space="preserve"> có đảng viên dự bị </w:t>
      </w:r>
      <w:r>
        <w:rPr>
          <w:shd w:val="solid" w:color="FFFFFF" w:fill="auto"/>
          <w:lang w:val="vi-VN" w:eastAsia="vi-VN"/>
        </w:rPr>
        <w:t>tổng hợp</w:t>
      </w:r>
      <w:r>
        <w:rPr>
          <w:lang w:val="vi-VN" w:eastAsia="vi-VN"/>
        </w:rPr>
        <w:t xml:space="preserve"> ý kiến nhận xét của tổ chức chính trị - xã hội mà người đó là thành viên; ý kiến nhận xét của chi </w:t>
      </w:r>
      <w:r>
        <w:rPr>
          <w:shd w:val="solid" w:color="FFFFFF" w:fill="auto"/>
          <w:lang w:val="vi-VN" w:eastAsia="vi-VN"/>
        </w:rPr>
        <w:t>ủy</w:t>
      </w:r>
      <w:r>
        <w:rPr>
          <w:lang w:val="vi-VN" w:eastAsia="vi-VN"/>
        </w:rPr>
        <w:t xml:space="preserve"> hoặc chi bộ (nơi chưa có chi </w:t>
      </w:r>
      <w:r>
        <w:rPr>
          <w:shd w:val="solid" w:color="FFFFFF" w:fill="auto"/>
          <w:lang w:val="vi-VN" w:eastAsia="vi-VN"/>
        </w:rPr>
        <w:t>ủy</w:t>
      </w:r>
      <w:r>
        <w:rPr>
          <w:lang w:val="vi-VN" w:eastAsia="vi-VN"/>
        </w:rPr>
        <w:t xml:space="preserve">) nơi cư </w:t>
      </w:r>
      <w:r>
        <w:t>tr</w:t>
      </w:r>
      <w:r>
        <w:rPr>
          <w:lang w:val="vi-VN" w:eastAsia="vi-VN"/>
        </w:rPr>
        <w:t>ú đối với đảng viên dự bị để báo cáo chi bộ.</w:t>
      </w:r>
    </w:p>
    <w:p w:rsidR="00276CB5" w:rsidRDefault="00276CB5" w:rsidP="00276CB5">
      <w:pPr>
        <w:spacing w:before="10" w:afterLines="50" w:after="120" w:line="312" w:lineRule="auto"/>
        <w:jc w:val="both"/>
      </w:pPr>
      <w:r>
        <w:rPr>
          <w:b/>
          <w:bCs/>
          <w:i/>
          <w:iCs/>
          <w:lang w:val="vi-VN" w:eastAsia="vi-VN"/>
        </w:rPr>
        <w:t xml:space="preserve">4.5- Nghị quyết của chi bộ, đảng </w:t>
      </w:r>
      <w:r>
        <w:rPr>
          <w:b/>
          <w:bCs/>
          <w:i/>
          <w:iCs/>
          <w:shd w:val="solid" w:color="FFFFFF" w:fill="auto"/>
          <w:lang w:val="vi-VN" w:eastAsia="vi-VN"/>
        </w:rPr>
        <w:t>ủy</w:t>
      </w:r>
      <w:r>
        <w:rPr>
          <w:b/>
          <w:bCs/>
          <w:i/>
          <w:iCs/>
          <w:lang w:val="vi-VN" w:eastAsia="vi-VN"/>
        </w:rPr>
        <w:t xml:space="preserve"> cơ sở và quyết định công nhận đảng viên ch</w:t>
      </w:r>
      <w:r>
        <w:rPr>
          <w:b/>
          <w:bCs/>
          <w:i/>
          <w:iCs/>
        </w:rPr>
        <w:t>í</w:t>
      </w:r>
      <w:r>
        <w:rPr>
          <w:b/>
          <w:bCs/>
          <w:i/>
          <w:iCs/>
          <w:lang w:val="vi-VN" w:eastAsia="vi-VN"/>
        </w:rPr>
        <w:t xml:space="preserve">nh thức của cấp </w:t>
      </w:r>
      <w:r>
        <w:rPr>
          <w:b/>
          <w:bCs/>
          <w:i/>
          <w:iCs/>
          <w:shd w:val="solid" w:color="FFFFFF" w:fill="auto"/>
          <w:lang w:val="vi-VN" w:eastAsia="vi-VN"/>
        </w:rPr>
        <w:t>ủy</w:t>
      </w:r>
      <w:r>
        <w:rPr>
          <w:b/>
          <w:bCs/>
          <w:i/>
          <w:iCs/>
          <w:lang w:val="vi-VN" w:eastAsia="vi-VN"/>
        </w:rPr>
        <w:t xml:space="preserve"> c</w:t>
      </w:r>
      <w:r>
        <w:rPr>
          <w:b/>
          <w:bCs/>
          <w:i/>
          <w:iCs/>
        </w:rPr>
        <w:t xml:space="preserve">ó </w:t>
      </w:r>
      <w:r>
        <w:rPr>
          <w:b/>
          <w:bCs/>
          <w:i/>
          <w:iCs/>
          <w:lang w:val="vi-VN" w:eastAsia="vi-VN"/>
        </w:rPr>
        <w:t>thẩm quyền</w:t>
      </w:r>
    </w:p>
    <w:p w:rsidR="00276CB5" w:rsidRDefault="00276CB5" w:rsidP="00276CB5">
      <w:pPr>
        <w:spacing w:before="10" w:afterLines="50" w:after="120" w:line="312" w:lineRule="auto"/>
        <w:jc w:val="both"/>
      </w:pPr>
      <w:r>
        <w:rPr>
          <w:lang w:val="vi-VN" w:eastAsia="vi-VN"/>
        </w:rPr>
        <w:t>a) Nội dung và cách t</w:t>
      </w:r>
      <w:r>
        <w:t>i</w:t>
      </w:r>
      <w:r>
        <w:rPr>
          <w:lang w:val="vi-VN" w:eastAsia="vi-VN"/>
        </w:rPr>
        <w:t xml:space="preserve">ến hành của chi bộ, đảng </w:t>
      </w:r>
      <w:r>
        <w:rPr>
          <w:shd w:val="solid" w:color="FFFFFF" w:fill="auto"/>
          <w:lang w:val="vi-VN" w:eastAsia="vi-VN"/>
        </w:rPr>
        <w:t>ủy</w:t>
      </w:r>
      <w:r>
        <w:rPr>
          <w:lang w:val="vi-VN" w:eastAsia="vi-VN"/>
        </w:rPr>
        <w:t xml:space="preserve"> bộ phận (nếu có), đảng </w:t>
      </w:r>
      <w:r>
        <w:rPr>
          <w:shd w:val="solid" w:color="FFFFFF" w:fill="auto"/>
          <w:lang w:val="vi-VN" w:eastAsia="vi-VN"/>
        </w:rPr>
        <w:t>ủy</w:t>
      </w:r>
      <w:r>
        <w:rPr>
          <w:lang w:val="vi-VN" w:eastAsia="vi-VN"/>
        </w:rPr>
        <w:t xml:space="preserve"> cơ sở, cấp có thẩm quyền xét, quyết định công nhận đảng viên chính thức thực hiện theo Điểm 3.6 và 3.7, Mục 3 của Hướng dẫn này.</w:t>
      </w:r>
    </w:p>
    <w:p w:rsidR="00276CB5" w:rsidRDefault="00276CB5" w:rsidP="00276CB5">
      <w:pPr>
        <w:spacing w:before="10" w:afterLines="50" w:after="120" w:line="312" w:lineRule="auto"/>
        <w:jc w:val="both"/>
      </w:pPr>
      <w:r>
        <w:rPr>
          <w:lang w:val="vi-VN" w:eastAsia="vi-VN"/>
        </w:rPr>
        <w:t xml:space="preserve">b) Sau khi có quyết định của cấp có thẩm quyền công nhận đảng viên chính thức, chi </w:t>
      </w:r>
      <w:r>
        <w:rPr>
          <w:shd w:val="solid" w:color="FFFFFF" w:fill="auto"/>
          <w:lang w:val="vi-VN" w:eastAsia="vi-VN"/>
        </w:rPr>
        <w:t>ủy</w:t>
      </w:r>
      <w:r>
        <w:rPr>
          <w:lang w:val="vi-VN" w:eastAsia="vi-VN"/>
        </w:rPr>
        <w:t xml:space="preserve"> công bố quyết định </w:t>
      </w:r>
      <w:r>
        <w:rPr>
          <w:shd w:val="solid" w:color="FFFFFF" w:fill="auto"/>
          <w:lang w:val="vi-VN" w:eastAsia="vi-VN"/>
        </w:rPr>
        <w:t>trong</w:t>
      </w:r>
      <w:r>
        <w:rPr>
          <w:lang w:val="vi-VN" w:eastAsia="vi-VN"/>
        </w:rPr>
        <w:t xml:space="preserve"> kỳ sinh hoạt chi bộ gần nhất.</w:t>
      </w:r>
    </w:p>
    <w:p w:rsidR="00276CB5" w:rsidRDefault="00276CB5" w:rsidP="00276CB5">
      <w:pPr>
        <w:spacing w:before="10" w:afterLines="50" w:after="120" w:line="312" w:lineRule="auto"/>
        <w:jc w:val="both"/>
      </w:pPr>
      <w:r>
        <w:rPr>
          <w:b/>
          <w:bCs/>
          <w:i/>
          <w:iCs/>
          <w:lang w:val="vi-VN" w:eastAsia="vi-VN"/>
        </w:rPr>
        <w:t>4.6- Thủ tục x</w:t>
      </w:r>
      <w:r>
        <w:rPr>
          <w:b/>
          <w:bCs/>
          <w:i/>
          <w:iCs/>
        </w:rPr>
        <w:t xml:space="preserve">óa </w:t>
      </w:r>
      <w:r>
        <w:rPr>
          <w:b/>
          <w:bCs/>
          <w:i/>
          <w:iCs/>
          <w:lang w:val="vi-VN" w:eastAsia="vi-VN"/>
        </w:rPr>
        <w:t>tên đảng viên dự bị vi phạm tư cách</w:t>
      </w:r>
    </w:p>
    <w:p w:rsidR="00276CB5" w:rsidRDefault="00276CB5" w:rsidP="00276CB5">
      <w:pPr>
        <w:spacing w:before="10" w:afterLines="50" w:after="120" w:line="312" w:lineRule="auto"/>
        <w:jc w:val="both"/>
      </w:pPr>
      <w:r>
        <w:rPr>
          <w:lang w:val="vi-VN" w:eastAsia="vi-VN"/>
        </w:rPr>
        <w:t xml:space="preserve">a) Chi bộ xem xét, nếu có hai phần ba đảng viên chính thức trở lên biểu quyết đồng ý xóa tên đảng viên dự bị thì ra nghị quyết, báo cáo cấp </w:t>
      </w:r>
      <w:r>
        <w:rPr>
          <w:shd w:val="solid" w:color="FFFFFF" w:fill="auto"/>
          <w:lang w:val="vi-VN" w:eastAsia="vi-VN"/>
        </w:rPr>
        <w:t>ủy</w:t>
      </w:r>
      <w:r>
        <w:rPr>
          <w:lang w:val="vi-VN" w:eastAsia="vi-VN"/>
        </w:rPr>
        <w:t xml:space="preserve"> cấp trên.</w:t>
      </w:r>
    </w:p>
    <w:p w:rsidR="00276CB5" w:rsidRDefault="00276CB5" w:rsidP="00276CB5">
      <w:pPr>
        <w:spacing w:before="10" w:afterLines="50" w:after="120" w:line="312" w:lineRule="auto"/>
        <w:jc w:val="both"/>
      </w:pPr>
      <w:r>
        <w:rPr>
          <w:lang w:val="vi-VN" w:eastAsia="vi-VN"/>
        </w:rPr>
        <w:t xml:space="preserve">b) Đảng </w:t>
      </w:r>
      <w:r>
        <w:rPr>
          <w:shd w:val="solid" w:color="FFFFFF" w:fill="auto"/>
          <w:lang w:val="vi-VN" w:eastAsia="vi-VN"/>
        </w:rPr>
        <w:t>ủy</w:t>
      </w:r>
      <w:r>
        <w:rPr>
          <w:lang w:val="vi-VN" w:eastAsia="vi-VN"/>
        </w:rPr>
        <w:t xml:space="preserve"> cơ sở xem xét, nếu có hai phần ba đảng </w:t>
      </w:r>
      <w:r>
        <w:rPr>
          <w:shd w:val="solid" w:color="FFFFFF" w:fill="auto"/>
          <w:lang w:val="vi-VN" w:eastAsia="vi-VN"/>
        </w:rPr>
        <w:t>ủy</w:t>
      </w:r>
      <w:r>
        <w:rPr>
          <w:lang w:val="vi-VN" w:eastAsia="vi-VN"/>
        </w:rPr>
        <w:t xml:space="preserve"> viên trở lên biểu quyết đồng ý x</w:t>
      </w:r>
      <w:r>
        <w:t xml:space="preserve">óa </w:t>
      </w:r>
      <w:r>
        <w:rPr>
          <w:lang w:val="vi-VN" w:eastAsia="vi-VN"/>
        </w:rPr>
        <w:t xml:space="preserve">tên đảng viên dự bị thì ra nghị quyết, báo cáo cấp </w:t>
      </w:r>
      <w:r>
        <w:rPr>
          <w:shd w:val="solid" w:color="FFFFFF" w:fill="auto"/>
          <w:lang w:val="vi-VN" w:eastAsia="vi-VN"/>
        </w:rPr>
        <w:t>ủy</w:t>
      </w:r>
      <w:r>
        <w:rPr>
          <w:lang w:val="vi-VN" w:eastAsia="vi-VN"/>
        </w:rPr>
        <w:t xml:space="preserve"> có thẩm quyền.</w:t>
      </w:r>
    </w:p>
    <w:p w:rsidR="00276CB5" w:rsidRDefault="00276CB5" w:rsidP="00276CB5">
      <w:pPr>
        <w:spacing w:before="10" w:afterLines="50" w:after="120" w:line="312" w:lineRule="auto"/>
        <w:jc w:val="both"/>
      </w:pPr>
      <w:r>
        <w:rPr>
          <w:lang w:val="vi-VN" w:eastAsia="vi-VN"/>
        </w:rPr>
        <w:t xml:space="preserve">c) Ban thường vụ cấp </w:t>
      </w:r>
      <w:r>
        <w:rPr>
          <w:shd w:val="solid" w:color="FFFFFF" w:fill="auto"/>
          <w:lang w:val="vi-VN" w:eastAsia="vi-VN"/>
        </w:rPr>
        <w:t>ủy</w:t>
      </w:r>
      <w:r>
        <w:rPr>
          <w:lang w:val="vi-VN" w:eastAsia="vi-VN"/>
        </w:rPr>
        <w:t xml:space="preserve"> có thẩm quyền kết nạp đảng viên xem xét, nếu có trên một nửa số thành viên b</w:t>
      </w:r>
      <w:r>
        <w:t>i</w:t>
      </w:r>
      <w:r>
        <w:rPr>
          <w:lang w:val="vi-VN" w:eastAsia="vi-VN"/>
        </w:rPr>
        <w:t>ểu quyết đồng ý x</w:t>
      </w:r>
      <w:r>
        <w:t xml:space="preserve">óa </w:t>
      </w:r>
      <w:r>
        <w:rPr>
          <w:lang w:val="vi-VN" w:eastAsia="vi-VN"/>
        </w:rPr>
        <w:t>tên thì ra quyết định xóa tên.</w:t>
      </w:r>
    </w:p>
    <w:p w:rsidR="00276CB5" w:rsidRDefault="00276CB5" w:rsidP="00276CB5">
      <w:pPr>
        <w:spacing w:before="10" w:afterLines="50" w:after="120" w:line="312" w:lineRule="auto"/>
        <w:jc w:val="both"/>
      </w:pPr>
      <w:r>
        <w:rPr>
          <w:lang w:val="vi-VN" w:eastAsia="vi-VN"/>
        </w:rPr>
        <w:t xml:space="preserve">d) Đảng </w:t>
      </w:r>
      <w:r>
        <w:rPr>
          <w:shd w:val="solid" w:color="FFFFFF" w:fill="auto"/>
          <w:lang w:val="vi-VN" w:eastAsia="vi-VN"/>
        </w:rPr>
        <w:t>ủy</w:t>
      </w:r>
      <w:r>
        <w:rPr>
          <w:lang w:val="vi-VN" w:eastAsia="vi-VN"/>
        </w:rPr>
        <w:t xml:space="preserve"> cơ sở được </w:t>
      </w:r>
      <w:r>
        <w:rPr>
          <w:shd w:val="solid" w:color="FFFFFF" w:fill="auto"/>
          <w:lang w:val="vi-VN" w:eastAsia="vi-VN"/>
        </w:rPr>
        <w:t>ủy</w:t>
      </w:r>
      <w:r>
        <w:rPr>
          <w:lang w:val="vi-VN" w:eastAsia="vi-VN"/>
        </w:rPr>
        <w:t xml:space="preserve"> quyền quyết định kết nạp đảng vi</w:t>
      </w:r>
      <w:r>
        <w:t>ê</w:t>
      </w:r>
      <w:r>
        <w:rPr>
          <w:lang w:val="vi-VN" w:eastAsia="vi-VN"/>
        </w:rPr>
        <w:t xml:space="preserve">n ra quyết định xóa tên đảng viên dự bị nếu được sự đồng ý của ít nhất hai phần ba đảng </w:t>
      </w:r>
      <w:r>
        <w:rPr>
          <w:shd w:val="solid" w:color="FFFFFF" w:fill="auto"/>
          <w:lang w:val="vi-VN" w:eastAsia="vi-VN"/>
        </w:rPr>
        <w:t>ủy</w:t>
      </w:r>
      <w:r>
        <w:rPr>
          <w:lang w:val="vi-VN" w:eastAsia="vi-VN"/>
        </w:rPr>
        <w:t xml:space="preserve"> viên đương nhiệm.</w:t>
      </w:r>
    </w:p>
    <w:p w:rsidR="009136B1" w:rsidRDefault="009136B1"/>
    <w:sectPr w:rsidR="009136B1" w:rsidSect="009826E2">
      <w:pgSz w:w="11900" w:h="16840"/>
      <w:pgMar w:top="1053" w:right="1100" w:bottom="946"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B1"/>
    <w:rsid w:val="00276CB5"/>
    <w:rsid w:val="00684BB0"/>
    <w:rsid w:val="008C68D0"/>
    <w:rsid w:val="009136B1"/>
    <w:rsid w:val="009826E2"/>
    <w:rsid w:val="00B71FC5"/>
    <w:rsid w:val="00D848A3"/>
    <w:rsid w:val="00F8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A408"/>
  <w15:chartTrackingRefBased/>
  <w15:docId w15:val="{40BBA1B6-2E4F-F348-BA33-6C1A6D3A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6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Vo</dc:creator>
  <cp:keywords/>
  <dc:description/>
  <cp:lastModifiedBy>Trong Vo</cp:lastModifiedBy>
  <cp:revision>2</cp:revision>
  <dcterms:created xsi:type="dcterms:W3CDTF">2019-04-24T07:57:00Z</dcterms:created>
  <dcterms:modified xsi:type="dcterms:W3CDTF">2019-04-24T07:57:00Z</dcterms:modified>
</cp:coreProperties>
</file>